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Autospacing="1" w:afterAutospacing="1"/>
        <w:ind w:hanging="0" w:left="0"/>
        <w:outlineLvl w:val="1"/>
        <w:rPr/>
      </w:pPr>
      <w:r>
        <w:rPr>
          <w:rFonts w:eastAsia="Times New Roman"/>
          <w:b/>
          <w:bCs/>
          <w:sz w:val="36"/>
          <w:szCs w:val="36"/>
          <w:lang w:val="sl-SI" w:eastAsia="sl-SI"/>
        </w:rPr>
        <w:t>I</w:t>
      </w:r>
      <w:r>
        <w:rPr>
          <w:rFonts w:eastAsia="Times New Roman"/>
          <w:b/>
          <w:bCs/>
          <w:sz w:val="36"/>
          <w:szCs w:val="36"/>
          <w:lang w:val="sl-SI" w:eastAsia="sl-SI"/>
        </w:rPr>
        <w:t xml:space="preserve">nformacije za posameznike o obdelavi osebnih podatkov po 13. členu Splošne uredbe v </w:t>
      </w:r>
      <w:r>
        <w:rPr>
          <w:rFonts w:eastAsia="Times New Roman"/>
          <w:b/>
          <w:bCs/>
          <w:sz w:val="36"/>
          <w:szCs w:val="36"/>
          <w:lang w:val="sl-SI" w:eastAsia="sl-SI"/>
        </w:rPr>
        <w:t>Gimnaziji Šentvid (GŠ)</w:t>
      </w:r>
    </w:p>
    <w:p>
      <w:pPr>
        <w:pStyle w:val="Normal"/>
        <w:spacing w:lineRule="auto" w:line="240" w:before="0" w:after="0"/>
        <w:rPr>
          <w:rFonts w:eastAsia="Times New Roman"/>
          <w:b/>
          <w:bCs/>
          <w:lang w:val="sl-SI" w:eastAsia="sl-SI"/>
        </w:rPr>
      </w:pPr>
      <w:r>
        <w:rPr>
          <w:rFonts w:eastAsia="Times New Roman"/>
          <w:b/>
          <w:bCs/>
          <w:lang w:val="sl-SI" w:eastAsia="sl-SI"/>
        </w:rPr>
      </w:r>
    </w:p>
    <w:p>
      <w:pPr>
        <w:pStyle w:val="Normal"/>
        <w:spacing w:lineRule="auto" w:line="240" w:before="0" w:after="0"/>
        <w:rPr/>
      </w:pPr>
      <w:r>
        <w:rPr>
          <w:rFonts w:eastAsia="Times New Roman"/>
          <w:b/>
          <w:bCs/>
          <w:lang w:val="sl-SI" w:eastAsia="sl-SI"/>
        </w:rPr>
        <w:t>I. PREDSTAVITEV UPRAVLJAVCA</w:t>
      </w:r>
    </w:p>
    <w:p>
      <w:pPr>
        <w:pStyle w:val="Normal"/>
        <w:spacing w:lineRule="auto" w:line="240" w:before="0" w:after="0"/>
        <w:rPr>
          <w:rFonts w:eastAsia="Times New Roman"/>
          <w:b/>
          <w:bCs/>
          <w:lang w:val="sl-SI" w:eastAsia="sl-SI"/>
        </w:rPr>
      </w:pPr>
      <w:r>
        <w:rPr>
          <w:rFonts w:eastAsia="Times New Roman"/>
          <w:b/>
          <w:bCs/>
          <w:lang w:val="sl-SI" w:eastAsia="sl-SI"/>
        </w:rPr>
      </w:r>
    </w:p>
    <w:p>
      <w:pPr>
        <w:pStyle w:val="BodyText"/>
        <w:spacing w:lineRule="auto" w:line="240"/>
        <w:jc w:val="both"/>
        <w:rPr>
          <w:highlight w:val="none"/>
          <w:shd w:fill="auto" w:val="clear"/>
          <w:lang w:val="sl-SI" w:eastAsia="en-US" w:bidi="ar-SA"/>
        </w:rPr>
      </w:pPr>
      <w:r>
        <w:rPr>
          <w:rFonts w:eastAsia="Times New Roman"/>
          <w:shd w:fill="auto" w:val="clear"/>
          <w:lang w:val="sl-SI" w:eastAsia="en-US" w:bidi="ar-SA"/>
        </w:rPr>
        <w:t xml:space="preserve">Začetki Gimnazije Šentvid segajo v obdobje po drugi svetovni vojni. Slovensko ministrstvo za prosveto je pričelo širiti mrežo srednjih šol z novo ustanovljenimi gimnazijami in strokovnimi šolami.Težnja prosvetne oblasti je bila dobiti čim gostejšo mrežo nižjih in višjih gimnazij, tako da bi se lahko čim večje število otrok šolalo na zahtevnejših šolah. </w:t>
      </w:r>
    </w:p>
    <w:p>
      <w:pPr>
        <w:pStyle w:val="BodyText"/>
        <w:spacing w:lineRule="auto" w:line="240"/>
        <w:jc w:val="both"/>
        <w:rPr>
          <w:highlight w:val="none"/>
          <w:shd w:fill="auto" w:val="clear"/>
          <w:lang w:val="sl-SI" w:eastAsia="en-US" w:bidi="ar-SA"/>
        </w:rPr>
      </w:pPr>
      <w:r>
        <w:rPr>
          <w:rFonts w:eastAsia="Times New Roman"/>
          <w:shd w:fill="auto" w:val="clear"/>
          <w:lang w:val="sl-SI" w:eastAsia="en-US" w:bidi="ar-SA"/>
        </w:rPr>
        <w:t>V tem duhu je bila 3. septembra 1945 ustanovljena nižja gimnazija v Šentvidu z uradnim nazivom Državna mešana nižja gimnazija v Šentvidu nad Ljubljano.V prvem letu je bilo v zavod vpisanih 120 dijakov. Za ravnatelja je bil imenovan Janko Černut.</w:t>
      </w:r>
    </w:p>
    <w:p>
      <w:pPr>
        <w:pStyle w:val="BodyText"/>
        <w:spacing w:lineRule="auto" w:line="240"/>
        <w:jc w:val="both"/>
        <w:rPr>
          <w:highlight w:val="none"/>
          <w:shd w:fill="auto" w:val="clear"/>
          <w:lang w:val="sl-SI" w:eastAsia="en-US" w:bidi="ar-SA"/>
        </w:rPr>
      </w:pPr>
      <w:r>
        <w:rPr>
          <w:shd w:fill="auto" w:val="clear"/>
          <w:lang w:val="sl-SI" w:eastAsia="en-US" w:bidi="ar-SA"/>
        </w:rPr>
        <w:t>Za šolsko leto 1945/46 je bil predpisan začasni učni načrt. Največjo veljavo sta bila predmeta slovenskega jezika in matematike. Na prvo mesto med tujimi jeziki je prišla ruščina, obvezno pa je bila predpisana še srbohrvaščina. Družboslovni in naravoslovni predmeti so obdržali svoj pomen.Več ur pa so dobili likovni in glasbeni pouk ter telesna vzgoja, ki so jo takrat imenovali še “fizkultura”.</w:t>
      </w:r>
    </w:p>
    <w:p>
      <w:pPr>
        <w:pStyle w:val="BodyText"/>
        <w:spacing w:lineRule="auto" w:line="240"/>
        <w:jc w:val="both"/>
        <w:rPr>
          <w:highlight w:val="none"/>
          <w:shd w:fill="auto" w:val="clear"/>
          <w:lang w:val="sl-SI" w:eastAsia="en-US" w:bidi="ar-SA"/>
        </w:rPr>
      </w:pPr>
      <w:r>
        <w:rPr>
          <w:shd w:fill="auto" w:val="clear"/>
          <w:lang w:val="sl-SI" w:eastAsia="en-US" w:bidi="ar-SA"/>
        </w:rPr>
        <w:t>V šolskem letu 1947/48 se je šola preimenovala v XII.Gimnazijo Ljubljana-Šentvid in s tem imenom delovala do leta 1958, ko se je preimenovala v V.Gimnazijo Ljubljana-Šentvid. Šele v šolskem letu 1974/75 se je ustanova preimenovala v Gimnazijo Šentvid.</w:t>
      </w:r>
    </w:p>
    <w:p>
      <w:pPr>
        <w:pStyle w:val="BodyText"/>
        <w:spacing w:lineRule="auto" w:line="240"/>
        <w:jc w:val="both"/>
        <w:rPr>
          <w:highlight w:val="none"/>
          <w:shd w:fill="auto" w:val="clear"/>
          <w:lang w:val="sl-SI" w:eastAsia="en-US" w:bidi="ar-SA"/>
        </w:rPr>
      </w:pPr>
      <w:r>
        <w:rPr>
          <w:shd w:fill="auto" w:val="clear"/>
          <w:lang w:val="sl-SI" w:eastAsia="en-US" w:bidi="ar-SA"/>
        </w:rPr>
        <w:t xml:space="preserve">Leta 1980 je bil sprejet zakon o usmerjenem izobraževanju, po katerem naj bi postalo šolstvo “neločljiva sestavina enotnega sistema združenega dela”. Glavna naloga novega srednješolskega sistema je bilo izobraževanje za delo, s čimer je odpadla potreba po široko splošniizobrazbi in šoli, ki takšno znanje nudi. Gimnazija se je preimenovala v Srednjo šolo za elektroniko, kasneje pa smo dobili še naravoslovne oddelke in Srednjo šolo za elektroniko in naravoslovje. Po devetih letih se je neuspeli eksperiment, imenovan usmerjeno izobraževanje, zaključil in gimnazije so spet postale gimnazije in strokovne šole strokovne šole. </w:t>
      </w:r>
    </w:p>
    <w:p>
      <w:pPr>
        <w:pStyle w:val="BodyText"/>
        <w:spacing w:lineRule="auto" w:line="240"/>
        <w:jc w:val="both"/>
        <w:rPr/>
      </w:pPr>
      <w:r>
        <w:rPr>
          <w:shd w:fill="auto" w:val="clear"/>
          <w:lang w:val="sl-SI" w:eastAsia="en-US" w:bidi="ar-SA"/>
        </w:rPr>
        <w:t xml:space="preserve">V šolskem letu 1990/91 je naša šola zopet uvedla gimnazijski program in v sedem oddelkov vpisala 219 dijakov. V letu 1995 so dijaki prvič opravljali maturo po zaključku štiriletnega šolanja. Za maturo je obvezen obseg znanja, potrebnega za nadaljevanje izobraževanja na višjih in visokih šolah. Obvezni del mature sestavljajo materin jezik, tuji jezik in matematika, pri izbirnem delu pa lahko dijaki izbirajo med ostalimi predmeti. Od prijavljenih 180 kandidatov so vsi uspešno opravili eksterni preizkus znanja. </w:t>
      </w:r>
    </w:p>
    <w:p>
      <w:pPr>
        <w:pStyle w:val="Normal"/>
        <w:spacing w:lineRule="auto" w:line="240" w:before="337" w:after="337"/>
        <w:rPr/>
      </w:pPr>
      <w:r>
        <w:rPr>
          <w:rFonts w:eastAsia="Times New Roman"/>
          <w:b/>
          <w:bCs/>
          <w:lang w:val="sl-SI" w:eastAsia="sl-SI"/>
        </w:rPr>
        <w:t>II. VIZIJA VARSTVA ZASEBNOSTI OZIROMA VARSTVA OSEBNIH PODATKOV</w:t>
      </w:r>
    </w:p>
    <w:p>
      <w:pPr>
        <w:pStyle w:val="Normal"/>
        <w:spacing w:lineRule="auto" w:line="240" w:before="0" w:after="0"/>
        <w:rPr/>
      </w:pPr>
      <w:r>
        <w:rPr>
          <w:rFonts w:eastAsia="Times New Roman"/>
          <w:lang w:val="sl-SI" w:eastAsia="sl-SI"/>
        </w:rPr>
        <w:t xml:space="preserve">V </w:t>
      </w:r>
      <w:r>
        <w:rPr>
          <w:rFonts w:eastAsia="Times New Roman"/>
          <w:lang w:val="sl-SI" w:eastAsia="sl-SI"/>
        </w:rPr>
        <w:t>GŠ</w:t>
      </w:r>
      <w:r>
        <w:rPr>
          <w:rFonts w:eastAsia="Times New Roman"/>
          <w:lang w:val="sl-SI" w:eastAsia="sl-SI"/>
        </w:rPr>
        <w:t xml:space="preserve"> se zavzemamo za visoke standarde informacijske varnosti, zasebnosti in preglednosti ter varovanja osebnih podatkov. </w:t>
      </w:r>
      <w:r>
        <w:rPr>
          <w:rFonts w:cs="Calibri"/>
          <w:lang w:val="sl-SI"/>
        </w:rPr>
        <w:t>Naša politika varstva osebnih podatkov vsebuje:</w:t>
      </w:r>
    </w:p>
    <w:p>
      <w:pPr>
        <w:pStyle w:val="ListParagraph"/>
        <w:numPr>
          <w:ilvl w:val="0"/>
          <w:numId w:val="2"/>
        </w:numPr>
        <w:spacing w:lineRule="auto" w:line="240"/>
        <w:jc w:val="both"/>
        <w:rPr/>
      </w:pPr>
      <w:r>
        <w:rPr>
          <w:rFonts w:cs="Calibri" w:ascii="Times New Roman" w:hAnsi="Times New Roman"/>
        </w:rPr>
        <w:t>posameznike natančno seznanimo, kako in za kaj uporabljamo podatke, ki jih vpišejo v različne obrazce,</w:t>
      </w:r>
    </w:p>
    <w:p>
      <w:pPr>
        <w:pStyle w:val="ListParagraph"/>
        <w:numPr>
          <w:ilvl w:val="0"/>
          <w:numId w:val="2"/>
        </w:numPr>
        <w:spacing w:lineRule="auto" w:line="240"/>
        <w:jc w:val="both"/>
        <w:rPr/>
      </w:pPr>
      <w:r>
        <w:rPr>
          <w:rFonts w:cs="Calibri" w:ascii="Times New Roman" w:hAnsi="Times New Roman"/>
        </w:rPr>
        <w:t>podatkov o naših uporabnikih nikoli ne dajemo v najem, jih ne prodajamo in ne dovolimo, da bi jih uporabila katerakoli druga oseba,</w:t>
      </w:r>
    </w:p>
    <w:p>
      <w:pPr>
        <w:pStyle w:val="ListParagraph"/>
        <w:numPr>
          <w:ilvl w:val="0"/>
          <w:numId w:val="2"/>
        </w:numPr>
        <w:spacing w:lineRule="auto" w:line="240"/>
        <w:jc w:val="both"/>
        <w:rPr/>
      </w:pPr>
      <w:r>
        <w:rPr>
          <w:rFonts w:cs="Calibri" w:ascii="Times New Roman" w:hAnsi="Times New Roman"/>
        </w:rPr>
        <w:t>svoje baze za e-obveščanje na novo oblikujemo ob začetku vsakega šolskega leta, preverjamo in ažuriramo, da je v njih čim manj naslovov z napakami,</w:t>
      </w:r>
    </w:p>
    <w:p>
      <w:pPr>
        <w:pStyle w:val="ListParagraph"/>
        <w:numPr>
          <w:ilvl w:val="0"/>
          <w:numId w:val="2"/>
        </w:numPr>
        <w:spacing w:lineRule="auto" w:line="240"/>
        <w:jc w:val="both"/>
        <w:rPr/>
      </w:pPr>
      <w:r>
        <w:rPr>
          <w:rFonts w:eastAsia="Times New Roman" w:cs="Calibri" w:ascii="Times New Roman" w:hAnsi="Times New Roman"/>
          <w:lang w:val="sl-SI" w:eastAsia="sl-SI"/>
        </w:rPr>
        <w:t xml:space="preserve">upoštevamo pravila evropske uredbe </w:t>
      </w:r>
      <w:r>
        <w:rPr>
          <w:rFonts w:eastAsia="Times New Roman" w:cs="Calibri" w:ascii="Times New Roman" w:hAnsi="Times New Roman"/>
          <w:bCs/>
          <w:lang w:val="sl-SI" w:eastAsia="sl-SI"/>
        </w:rPr>
        <w:t xml:space="preserve">o varstvu posameznikov pri obdelavi osebnih podatkov in o prostem pretoku takih podatkov (EUR-Lex - 32016R0679 – SL) </w:t>
      </w:r>
      <w:r>
        <w:rPr>
          <w:rFonts w:eastAsia="Times New Roman" w:cs="Calibri" w:ascii="Times New Roman" w:hAnsi="Times New Roman"/>
          <w:bCs/>
          <w:lang w:val="sl-SI" w:eastAsia="sl-SI"/>
        </w:rPr>
        <w:t>in področni Zakon o varstvu osebnih podatkov (ZVOP-2; Ur. list RS, št. 163/22).</w:t>
      </w:r>
    </w:p>
    <w:p>
      <w:pPr>
        <w:pStyle w:val="Normal"/>
        <w:spacing w:lineRule="auto" w:line="240" w:before="280" w:after="280"/>
        <w:rPr/>
      </w:pPr>
      <w:r>
        <w:rPr>
          <w:rFonts w:eastAsia="Times New Roman"/>
          <w:b/>
          <w:bCs/>
          <w:lang w:val="sl-SI" w:eastAsia="sl-SI"/>
        </w:rPr>
        <w:t>III. POOBLAŠČENA OSEBA ZA VARSTVO OSEBNIH PODATKOV</w:t>
      </w:r>
    </w:p>
    <w:p>
      <w:pPr>
        <w:pStyle w:val="Normal"/>
        <w:spacing w:lineRule="auto" w:line="240" w:before="109" w:after="109"/>
        <w:jc w:val="both"/>
        <w:rPr/>
      </w:pPr>
      <w:r>
        <w:rPr>
          <w:rFonts w:eastAsia="Times New Roman"/>
          <w:lang w:val="sl-SI" w:eastAsia="sl-SI"/>
        </w:rPr>
        <w:t>Pooblaščena oseba za varstvo osebnih podatkov za šolo je</w:t>
      </w:r>
      <w:r>
        <w:rPr>
          <w:rFonts w:eastAsia="Times New Roman"/>
          <w:shd w:fill="auto" w:val="clear"/>
          <w:lang w:val="sl-SI" w:eastAsia="sl-SI"/>
        </w:rPr>
        <w:t xml:space="preserve"> </w:t>
      </w:r>
      <w:r>
        <w:rPr>
          <w:rFonts w:eastAsia="Times New Roman"/>
          <w:b w:val="false"/>
          <w:bCs w:val="false"/>
          <w:shd w:fill="auto" w:val="clear"/>
          <w:lang w:val="sl-SI" w:eastAsia="sl-SI"/>
        </w:rPr>
        <w:t>dr. Tatjana Novak</w:t>
      </w:r>
      <w:r>
        <w:rPr>
          <w:rFonts w:eastAsia="Times New Roman"/>
          <w:shd w:fill="auto" w:val="clear"/>
          <w:lang w:val="sl-SI" w:eastAsia="sl-SI"/>
        </w:rPr>
        <w:t>, dos</w:t>
      </w:r>
      <w:r>
        <w:rPr>
          <w:rFonts w:eastAsia="Times New Roman"/>
          <w:lang w:val="sl-SI" w:eastAsia="sl-SI"/>
        </w:rPr>
        <w:t>topna po elektronski pošti na e-naslovu:</w:t>
      </w:r>
      <w:r>
        <w:rPr>
          <w:rStyle w:val="Hyperlink"/>
          <w:rFonts w:eastAsia="Times New Roman"/>
          <w:shd w:fill="auto" w:val="clear"/>
          <w:lang w:val="sl-SI" w:eastAsia="sl-SI"/>
        </w:rPr>
        <w:t xml:space="preserve"> </w:t>
      </w:r>
      <w:r>
        <w:rPr>
          <w:rStyle w:val="Hyperlink"/>
          <w:rFonts w:eastAsia="Times New Roman"/>
          <w:shd w:fill="auto" w:val="clear"/>
          <w:lang w:val="sl-SI" w:eastAsia="sl-SI"/>
        </w:rPr>
        <w:t>tatjana.novak@guest.arnes.si.</w:t>
      </w:r>
    </w:p>
    <w:p>
      <w:pPr>
        <w:pStyle w:val="Normal"/>
        <w:spacing w:lineRule="auto" w:line="240" w:beforeAutospacing="1" w:afterAutospacing="1"/>
        <w:jc w:val="both"/>
        <w:rPr/>
      </w:pPr>
      <w:r>
        <w:rPr>
          <w:rFonts w:eastAsia="Times New Roman"/>
          <w:shd w:fill="auto" w:val="clear"/>
          <w:lang w:val="sl-SI" w:eastAsia="sl-SI"/>
        </w:rPr>
        <w:t>Udeleženci izobraževanja in drugi, na katere se nanašajo osebni podatki, lahko s pooblaščeno osebo za varstvo osebnih podatkov sami stopijo v stik glede vseh vprašanj, povezanih z obdelavo njihovih osebnih podatkov in uresničevanjem njihovih pravic na podlagi predpisov, ki urejajo varstvo osebnih podatkov.</w:t>
      </w:r>
    </w:p>
    <w:p>
      <w:pPr>
        <w:pStyle w:val="Normal"/>
        <w:spacing w:lineRule="auto" w:line="240" w:before="109" w:after="109"/>
        <w:rPr/>
      </w:pPr>
      <w:r>
        <w:rPr>
          <w:rFonts w:eastAsia="Times New Roman"/>
          <w:b/>
          <w:bCs/>
          <w:lang w:val="sl-SI" w:eastAsia="sl-SI"/>
        </w:rPr>
        <w:t>IV. NAMENI OBDELAVE OSEBNIH PODATKOV IN PRAVNI TEMELJI</w:t>
      </w:r>
    </w:p>
    <w:p>
      <w:pPr>
        <w:pStyle w:val="Normal"/>
        <w:spacing w:lineRule="auto" w:line="240" w:before="52" w:after="52"/>
        <w:rPr/>
      </w:pPr>
      <w:r>
        <w:rPr>
          <w:rFonts w:eastAsia="Times New Roman"/>
          <w:lang w:val="sl-SI" w:eastAsia="sl-SI"/>
        </w:rPr>
        <w:t xml:space="preserve">a) </w:t>
      </w:r>
      <w:r>
        <w:rPr>
          <w:rFonts w:eastAsia="Times New Roman"/>
          <w:lang w:val="sl-SI" w:eastAsia="sl-SI"/>
        </w:rPr>
        <w:t>GŠ</w:t>
      </w:r>
      <w:r>
        <w:rPr>
          <w:rFonts w:eastAsia="Times New Roman"/>
          <w:lang w:val="sl-SI" w:eastAsia="sl-SI"/>
        </w:rPr>
        <w:t xml:space="preserve"> obdeluje osebne podatke posameznikov na podlagi oziroma v okvirih zakonskega pravnega temelja:</w:t>
      </w:r>
    </w:p>
    <w:p>
      <w:pPr>
        <w:pStyle w:val="Normal"/>
        <w:numPr>
          <w:ilvl w:val="1"/>
          <w:numId w:val="1"/>
        </w:numPr>
        <w:spacing w:lineRule="auto" w:line="240" w:before="52" w:after="0"/>
        <w:rPr/>
      </w:pPr>
      <w:r>
        <w:rPr>
          <w:rFonts w:eastAsia="Times New Roman"/>
          <w:lang w:val="sl-SI" w:eastAsia="sl-SI"/>
        </w:rPr>
        <w:t>Splošna uredba EU o varstvu osebnih podatkov (</w:t>
      </w:r>
      <w:r>
        <w:rPr>
          <w:rFonts w:eastAsia="Times New Roman" w:cs="Cambria" w:cstheme="minorHAnsi"/>
          <w:szCs w:val="24"/>
          <w:lang w:val="sl-SI" w:eastAsia="sl-SI"/>
        </w:rPr>
        <w:t xml:space="preserve">Uredba EU 2016 Evropskega parlamenta in sveta 27. 4. 2016; GDPR) </w:t>
      </w:r>
    </w:p>
    <w:p>
      <w:pPr>
        <w:pStyle w:val="Normal"/>
        <w:numPr>
          <w:ilvl w:val="1"/>
          <w:numId w:val="1"/>
        </w:numPr>
        <w:spacing w:lineRule="auto" w:line="240" w:before="0" w:after="0"/>
        <w:rPr/>
      </w:pPr>
      <w:r>
        <w:rPr>
          <w:rFonts w:eastAsia="Times New Roman"/>
          <w:shd w:fill="auto" w:val="clear"/>
          <w:lang w:val="sl-SI" w:eastAsia="sl-SI"/>
        </w:rPr>
        <w:t>Zakon o varstvu osebnih podatkov (Ur. list RS, št. 163/22; ZVOP-2),</w:t>
      </w:r>
    </w:p>
    <w:p>
      <w:pPr>
        <w:pStyle w:val="Normal"/>
        <w:numPr>
          <w:ilvl w:val="1"/>
          <w:numId w:val="1"/>
        </w:numPr>
        <w:spacing w:lineRule="auto" w:line="240" w:before="0" w:after="0"/>
        <w:rPr/>
      </w:pPr>
      <w:r>
        <w:rPr>
          <w:rFonts w:eastAsia="Times New Roman"/>
          <w:shd w:fill="auto" w:val="clear"/>
          <w:lang w:val="sl-SI" w:eastAsia="sl-SI"/>
        </w:rPr>
        <w:t>Zakon o organizaciji in financiranju vzgoje in izobraževanja (Ur. list RS, št. 16/07 – uradno prečiščeno besedilo, 36/08, 58/09, 64/09 – popr., 65/09 – popr., 20/11, 40/12 – ZUJF, 57/12 – ZPCP-2D, 47/15, 46/16, 49/16 – popr., 25/17 – Zvaj, 123/21, 172/21, 207/21, 105/22 – ZZNŠPP, 141/22 in 158/22 – Zdoh-2AA; ZOFVI),</w:t>
      </w:r>
    </w:p>
    <w:p>
      <w:pPr>
        <w:pStyle w:val="Heading1"/>
        <w:numPr>
          <w:ilvl w:val="1"/>
          <w:numId w:val="1"/>
        </w:numPr>
        <w:spacing w:lineRule="auto" w:line="240" w:before="0" w:after="0"/>
        <w:jc w:val="both"/>
        <w:rPr/>
      </w:pPr>
      <w:r>
        <w:rPr>
          <w:rFonts w:eastAsia="Times New Roman" w:ascii="Times New Roman" w:hAnsi="Times New Roman"/>
          <w:b w:val="false"/>
          <w:bCs w:val="false"/>
          <w:color w:val="000000"/>
          <w:sz w:val="24"/>
          <w:szCs w:val="24"/>
          <w:shd w:fill="auto" w:val="clear"/>
          <w:lang w:val="sl-SI" w:eastAsia="sl-SI"/>
        </w:rPr>
        <w:t>Odredba o enotnem klasifikacijskem načrtu z roki hrambe za vzgojno-izobraževalne zavode (Ur. list RS, št. 66/14),</w:t>
      </w:r>
    </w:p>
    <w:p>
      <w:pPr>
        <w:pStyle w:val="Heading1"/>
        <w:numPr>
          <w:ilvl w:val="1"/>
          <w:numId w:val="1"/>
        </w:numPr>
        <w:spacing w:lineRule="auto" w:line="240" w:before="0" w:after="0"/>
        <w:jc w:val="both"/>
        <w:rPr/>
      </w:pPr>
      <w:r>
        <w:rPr>
          <w:rFonts w:eastAsia="Times New Roman" w:ascii="Times New Roman" w:hAnsi="Times New Roman"/>
          <w:b w:val="false"/>
          <w:bCs w:val="false"/>
          <w:color w:val="000000"/>
          <w:sz w:val="24"/>
          <w:szCs w:val="24"/>
          <w:shd w:fill="auto" w:val="clear"/>
          <w:lang w:val="sl-SI" w:eastAsia="sl-SI"/>
        </w:rPr>
        <w:t>Zakon o varstvu dokumentarnega in arhivskega gradiva ter arhivih (Ur. list RS, št. 30/06 in 51/14; ZVDAGA),</w:t>
      </w:r>
    </w:p>
    <w:p>
      <w:pPr>
        <w:pStyle w:val="Heading1"/>
        <w:numPr>
          <w:ilvl w:val="1"/>
          <w:numId w:val="1"/>
        </w:numPr>
        <w:spacing w:lineRule="auto" w:line="240" w:before="0" w:after="0"/>
        <w:jc w:val="both"/>
        <w:rPr/>
      </w:pPr>
      <w:r>
        <w:rPr>
          <w:rFonts w:eastAsia="Times New Roman" w:ascii="Times New Roman" w:hAnsi="Times New Roman"/>
          <w:b w:val="false"/>
          <w:bCs w:val="false"/>
          <w:color w:val="000000"/>
          <w:sz w:val="24"/>
          <w:szCs w:val="24"/>
          <w:shd w:fill="auto" w:val="clear"/>
          <w:lang w:val="sl-SI" w:eastAsia="sl-SI"/>
        </w:rPr>
        <w:t>Zakon o dostopu do informacij javnega značaja (Ur. list RS, št. 51/06 – uradno prečiščeno besedilo, 117/06 – ZDavP-2, 23/14, 50/14, 19/15 – odl. US, 102/15, 7/18 in 141/22; ZDIJZ),</w:t>
      </w:r>
    </w:p>
    <w:p>
      <w:pPr>
        <w:pStyle w:val="Normal"/>
        <w:numPr>
          <w:ilvl w:val="1"/>
          <w:numId w:val="1"/>
        </w:numPr>
        <w:spacing w:lineRule="auto" w:line="240" w:before="0" w:after="0"/>
        <w:jc w:val="both"/>
        <w:rPr/>
      </w:pPr>
      <w:r>
        <w:rPr>
          <w:rFonts w:eastAsia="Times New Roman"/>
          <w:shd w:fill="auto" w:val="clear"/>
          <w:lang w:val="sl-SI" w:eastAsia="sl-SI"/>
        </w:rPr>
        <w:t>Zakon o delovnih razmerjih (Ur. list RS, št. 21/13, 78/13-popr., 47/15 – ZZSDT, 33/16 – PZ-F, 52/16, 15/17 – odl. US, 22/19 - ZposS, 81/19 in 203/20 – ZIUPOPDVE, 119/21 – ZČmlS-A, 202/21 – odl. US, 15/22 in 54/22 - ZUPŠ-1; ZDR-1)</w:t>
      </w:r>
      <w:r>
        <w:rPr>
          <w:rFonts w:eastAsia="Times New Roman"/>
          <w:caps w:val="false"/>
          <w:smallCaps w:val="false"/>
          <w:color w:val="626060"/>
          <w:spacing w:val="0"/>
          <w:shd w:fill="auto" w:val="clear"/>
          <w:lang w:val="sl-SI" w:eastAsia="sl-SI"/>
        </w:rPr>
        <w:t>,</w:t>
      </w:r>
    </w:p>
    <w:p>
      <w:pPr>
        <w:pStyle w:val="Normal"/>
        <w:numPr>
          <w:ilvl w:val="1"/>
          <w:numId w:val="1"/>
        </w:numPr>
        <w:spacing w:lineRule="auto" w:line="240" w:before="0" w:after="0"/>
        <w:jc w:val="both"/>
        <w:rPr/>
      </w:pPr>
      <w:r>
        <w:rPr>
          <w:rFonts w:eastAsia="Times New Roman"/>
          <w:caps w:val="false"/>
          <w:smallCaps w:val="false"/>
          <w:color w:val="000000"/>
          <w:spacing w:val="0"/>
          <w:lang w:val="sl-SI" w:eastAsia="sl-SI"/>
        </w:rPr>
        <w:t>Zakon o evidencah na področju dela in socialne varnosti (Ur. list RS, št. 40/06; ZEPDSV),</w:t>
      </w:r>
    </w:p>
    <w:p>
      <w:pPr>
        <w:pStyle w:val="Normal"/>
        <w:numPr>
          <w:ilvl w:val="1"/>
          <w:numId w:val="1"/>
        </w:numPr>
        <w:spacing w:lineRule="auto" w:line="240" w:before="0" w:after="0"/>
        <w:rPr>
          <w:highlight w:val="none"/>
          <w:shd w:fill="auto" w:val="clear"/>
        </w:rPr>
      </w:pPr>
      <w:r>
        <w:rPr>
          <w:rFonts w:eastAsia="Times New Roman"/>
          <w:shd w:fill="auto" w:val="clear"/>
          <w:lang w:val="sl-SI" w:eastAsia="sl-SI"/>
        </w:rPr>
        <w:t>Zakon o gimnazijah (Ur. list RS, št. 1/07 – uradno prečiščeno besedilo, 68/17, 6/18 – ZIO-1 in 46/19; ZGim),</w:t>
      </w:r>
    </w:p>
    <w:p>
      <w:pPr>
        <w:pStyle w:val="Normal"/>
        <w:numPr>
          <w:ilvl w:val="1"/>
          <w:numId w:val="1"/>
        </w:numPr>
        <w:spacing w:lineRule="auto" w:line="240" w:before="0" w:after="0"/>
        <w:jc w:val="both"/>
        <w:rPr/>
      </w:pPr>
      <w:r>
        <w:rPr>
          <w:rFonts w:eastAsia="Times New Roman"/>
          <w:lang w:val="sl-SI" w:eastAsia="sl-SI"/>
        </w:rPr>
        <w:t>Pravilnik o šolski dokumentaciji v srednješolskem izobraževanju (Ur. list RS, št. 30/18 in 70/19),</w:t>
      </w:r>
    </w:p>
    <w:p>
      <w:pPr>
        <w:pStyle w:val="Normal"/>
        <w:numPr>
          <w:ilvl w:val="1"/>
          <w:numId w:val="1"/>
        </w:numPr>
        <w:spacing w:lineRule="auto" w:line="240" w:before="0" w:afterAutospacing="1"/>
        <w:jc w:val="both"/>
        <w:rPr/>
      </w:pPr>
      <w:r>
        <w:rPr>
          <w:rFonts w:eastAsia="Times New Roman"/>
          <w:lang w:val="sl-SI" w:eastAsia="sl-SI"/>
        </w:rPr>
        <w:t>in na podlagi drugih mednarodnih pogodb, predpisov EU ter nacionalne zakonodaje, ki predstavljajo pravno podlago, da šole v določenih primerih posreduje osebne podatke posameznikov državnim organom in drugim upravljavcem za izpolnjevanje svojih ali njihovih zakonskih obveznosti ali pristojnosti.</w:t>
      </w:r>
    </w:p>
    <w:p>
      <w:pPr>
        <w:pStyle w:val="Normal"/>
        <w:spacing w:lineRule="auto" w:line="240" w:beforeAutospacing="1" w:afterAutospacing="1"/>
        <w:jc w:val="both"/>
        <w:rPr/>
      </w:pPr>
      <w:r>
        <w:rPr>
          <w:rFonts w:eastAsia="Times New Roman"/>
          <w:lang w:val="sl-SI" w:eastAsia="sl-SI"/>
        </w:rPr>
        <w:t xml:space="preserve">b) </w:t>
      </w:r>
      <w:r>
        <w:rPr>
          <w:rFonts w:eastAsia="Times New Roman"/>
          <w:b/>
          <w:bCs/>
          <w:lang w:val="sl-SI" w:eastAsia="sl-SI"/>
        </w:rPr>
        <w:t xml:space="preserve">Podatki: </w:t>
      </w:r>
      <w:r>
        <w:rPr>
          <w:rFonts w:eastAsia="Times New Roman"/>
          <w:b w:val="false"/>
          <w:bCs w:val="false"/>
          <w:lang w:val="sl-SI" w:eastAsia="sl-SI"/>
        </w:rPr>
        <w:t>GŠ</w:t>
      </w:r>
      <w:r>
        <w:rPr>
          <w:rFonts w:eastAsia="Times New Roman"/>
          <w:lang w:val="sl-SI" w:eastAsia="sl-SI"/>
        </w:rPr>
        <w:t xml:space="preserve"> v določenih primerih zaprosi posameznike za podajo </w:t>
      </w:r>
      <w:r>
        <w:rPr>
          <w:rFonts w:eastAsia="Times New Roman"/>
          <w:b/>
          <w:bCs/>
          <w:lang w:val="sl-SI" w:eastAsia="sl-SI"/>
        </w:rPr>
        <w:t>privolitev</w:t>
      </w:r>
      <w:r>
        <w:rPr>
          <w:rFonts w:eastAsia="Times New Roman"/>
          <w:lang w:val="sl-SI" w:eastAsia="sl-SI"/>
        </w:rPr>
        <w:t xml:space="preserve"> v obdelavo njihovih osebnih podatkov, kadar je obdelava teh podatkov potrebna za namene, ki v zakonskih pravnih temeljih niso opredeljeni, kot na primer za uporabo elektronskega naslova na namen lažje komunikacije, za objavo fotografij udeležencev izobraževanja v šolskih publikacijah, na šolskih spletnih straneh, oglasnih deskah in drugih medijih, za obveščanje javnosti o šolskih dogodkih in učnem procesu, za sodelovanje udeležencev izobraževanja v anketah, pri snemanju različnih izobraževalnih in promocijskih oddaj itd. V teh primerih obdelava osebnih podatkov poteka s posameznikovo privolitvijo oz. privolitvijo starša oz. zakonitega zastopnika v okviru dopuščenega obsega osebnih podatkov, namena in dogovorjenih kanalov obveščanja, vse do preklica, v določenih primerih tudi po zaključku šolanja (fotografije, posnetki, izdelki). </w:t>
      </w:r>
    </w:p>
    <w:p>
      <w:pPr>
        <w:pStyle w:val="Normal"/>
        <w:spacing w:lineRule="auto" w:line="240" w:beforeAutospacing="1" w:afterAutospacing="1"/>
        <w:jc w:val="both"/>
        <w:rPr/>
      </w:pPr>
      <w:r>
        <w:rPr>
          <w:rFonts w:eastAsia="Times New Roman"/>
          <w:lang w:val="sl-SI" w:eastAsia="sl-SI"/>
        </w:rPr>
        <w:t xml:space="preserve">c) </w:t>
      </w:r>
      <w:r>
        <w:rPr>
          <w:rFonts w:eastAsia="Times New Roman"/>
          <w:b/>
          <w:bCs/>
          <w:lang w:val="sl-SI" w:eastAsia="sl-SI"/>
        </w:rPr>
        <w:t>Uporaba podatkov</w:t>
      </w:r>
      <w:r>
        <w:rPr>
          <w:rFonts w:eastAsia="Times New Roman"/>
          <w:lang w:val="sl-SI" w:eastAsia="sl-SI"/>
        </w:rPr>
        <w:t xml:space="preserve">: </w:t>
      </w:r>
      <w:r>
        <w:rPr>
          <w:rFonts w:eastAsia="Times New Roman"/>
          <w:lang w:val="sl-SI" w:eastAsia="sl-SI"/>
        </w:rPr>
        <w:t>GŠ</w:t>
      </w:r>
      <w:r>
        <w:rPr>
          <w:rFonts w:eastAsia="Times New Roman"/>
          <w:color w:val="000000"/>
          <w:lang w:val="sl-SI" w:eastAsia="sl-SI"/>
        </w:rPr>
        <w:t xml:space="preserve"> </w:t>
      </w:r>
      <w:r>
        <w:rPr>
          <w:rFonts w:eastAsia="Times New Roman"/>
          <w:b w:val="false"/>
          <w:bCs w:val="false"/>
          <w:color w:val="000000"/>
          <w:lang w:val="sl-SI" w:eastAsia="sl-SI"/>
        </w:rPr>
        <w:t>osebne podatke</w:t>
      </w:r>
      <w:r>
        <w:rPr>
          <w:rFonts w:eastAsia="Times New Roman"/>
          <w:b/>
          <w:bCs/>
          <w:color w:val="000000"/>
          <w:lang w:val="sl-SI" w:eastAsia="sl-SI"/>
        </w:rPr>
        <w:t xml:space="preserve"> </w:t>
      </w:r>
      <w:r>
        <w:rPr>
          <w:rFonts w:eastAsia="Times New Roman"/>
          <w:b w:val="false"/>
          <w:bCs w:val="false"/>
          <w:color w:val="000000"/>
          <w:lang w:val="sl-SI" w:eastAsia="sl-SI"/>
        </w:rPr>
        <w:t>udeležencev</w:t>
      </w:r>
      <w:r>
        <w:rPr>
          <w:rFonts w:eastAsia="Times New Roman"/>
          <w:color w:val="000000"/>
          <w:lang w:val="sl-SI" w:eastAsia="sl-SI"/>
        </w:rPr>
        <w:t xml:space="preserve"> izobraževanja, zaposlenih in drugih posameznikov obdeluje v okviru in za namen izvajanja različnih </w:t>
      </w:r>
      <w:r>
        <w:rPr>
          <w:rFonts w:eastAsia="Times New Roman"/>
          <w:b w:val="false"/>
          <w:bCs w:val="false"/>
          <w:color w:val="000000"/>
          <w:lang w:val="sl-SI" w:eastAsia="sl-SI"/>
        </w:rPr>
        <w:t>dogovorov in pogodb,</w:t>
      </w:r>
      <w:r>
        <w:rPr>
          <w:rFonts w:eastAsia="Times New Roman"/>
          <w:color w:val="000000"/>
          <w:lang w:val="sl-SI" w:eastAsia="sl-SI"/>
        </w:rPr>
        <w:t xml:space="preserve"> kamor sodi tudi obdelava osebnih podatkov udeležencev izobraževanja ter njihovih staršev oz. zakonitih zastopnikov za namene izvajanja programa vzgoje in izobraževanja na podlagi njihove </w:t>
      </w:r>
      <w:r>
        <w:rPr>
          <w:rFonts w:eastAsia="Times New Roman"/>
          <w:lang w:val="sl-SI" w:eastAsia="sl-SI"/>
        </w:rPr>
        <w:t xml:space="preserve">odločitve za vpis v </w:t>
      </w:r>
      <w:r>
        <w:rPr>
          <w:rFonts w:eastAsia="Times New Roman"/>
          <w:lang w:val="sl-SI" w:eastAsia="sl-SI"/>
        </w:rPr>
        <w:t>GŠ</w:t>
      </w:r>
      <w:r>
        <w:rPr>
          <w:rFonts w:eastAsia="Times New Roman"/>
          <w:lang w:val="sl-SI" w:eastAsia="sl-SI"/>
        </w:rPr>
        <w:t>.</w:t>
      </w:r>
    </w:p>
    <w:p>
      <w:pPr>
        <w:pStyle w:val="Normal"/>
        <w:spacing w:lineRule="auto" w:line="240"/>
        <w:jc w:val="both"/>
        <w:rPr/>
      </w:pPr>
      <w:r>
        <w:rPr>
          <w:rFonts w:cs="Calibri"/>
          <w:lang w:val="sl-SI"/>
        </w:rPr>
        <w:t xml:space="preserve">Zbrane podatke uporabljamo za obveščanje in izvajanje storitev ter tekočega poslovanja. </w:t>
      </w:r>
    </w:p>
    <w:p>
      <w:pPr>
        <w:pStyle w:val="Normal"/>
        <w:spacing w:lineRule="auto" w:line="240"/>
        <w:jc w:val="both"/>
        <w:rPr/>
      </w:pPr>
      <w:r>
        <w:rPr>
          <w:rFonts w:cs="Calibri"/>
          <w:lang w:val="sl-SI"/>
        </w:rPr>
        <w:t>Vaš e-poštni naslov lahko uporabljamo za pošiljanje obvestil, povezanih z našimi storitvami, vključno z vsemi obvestili, ki jih zahteva zakonodaja. Če nam pišete po elektronski pošti, lahko shranimo vaša e-poštna sporočila, vaš e-poštni naslov in naš odgovor zaradi izboljšanja kakovosti naših storitev.</w:t>
      </w:r>
    </w:p>
    <w:p>
      <w:pPr>
        <w:pStyle w:val="Normal"/>
        <w:spacing w:lineRule="auto" w:line="240" w:beforeAutospacing="1" w:afterAutospacing="1"/>
        <w:jc w:val="both"/>
        <w:rPr/>
      </w:pPr>
      <w:r>
        <w:rPr>
          <w:rFonts w:eastAsia="Times New Roman" w:cs="Calibri"/>
          <w:bCs/>
          <w:color w:val="000000"/>
          <w:lang w:val="sl-SI" w:eastAsia="sl-SI"/>
        </w:rPr>
        <w:t xml:space="preserve">Vaše osebne podatke in dokumentacijo, na podlagi katere so zbrani osebni podatki, </w:t>
      </w:r>
      <w:r>
        <w:rPr>
          <w:rFonts w:eastAsia="Times New Roman" w:cs="Calibri"/>
          <w:bCs/>
          <w:color w:val="000000"/>
          <w:lang w:val="sl-SI" w:eastAsia="sl-SI"/>
        </w:rPr>
        <w:t xml:space="preserve">GŠ  </w:t>
      </w:r>
      <w:r>
        <w:rPr>
          <w:rFonts w:eastAsia="Times New Roman" w:cs="Calibri"/>
          <w:bCs/>
          <w:color w:val="000000"/>
          <w:lang w:val="sl-SI" w:eastAsia="sl-SI"/>
        </w:rPr>
        <w:t xml:space="preserve">uporablja in hrani v skladu z določili zakonov Zakona o gimnazijah (ZGim), področnega zakona, ki ureja varstvo osebnih podatkov (ZVOP-2) in v skladu s Splošno uredbo (EU) o varstvu osebnih podatkov ter določili Pravilnikov o šolski dokumentaciji v srednješolskem izobraževanju. </w:t>
      </w:r>
    </w:p>
    <w:p>
      <w:pPr>
        <w:pStyle w:val="Normal"/>
        <w:spacing w:lineRule="auto" w:line="240" w:beforeAutospacing="1" w:afterAutospacing="1"/>
        <w:jc w:val="both"/>
        <w:rPr/>
      </w:pPr>
      <w:r>
        <w:rPr>
          <w:rFonts w:eastAsia="Times New Roman"/>
          <w:lang w:val="sl-SI" w:eastAsia="sl-SI"/>
        </w:rPr>
        <w:t xml:space="preserve">d) </w:t>
      </w:r>
      <w:r>
        <w:rPr>
          <w:rFonts w:eastAsia="Times New Roman"/>
          <w:b/>
          <w:bCs/>
          <w:color w:val="000000"/>
          <w:lang w:val="sl-SI" w:eastAsia="sl-SI"/>
        </w:rPr>
        <w:t xml:space="preserve">Spletna stran </w:t>
      </w:r>
      <w:r>
        <w:rPr>
          <w:rFonts w:eastAsia="Times New Roman"/>
          <w:b/>
          <w:bCs/>
          <w:color w:val="000000"/>
          <w:lang w:val="sl-SI" w:eastAsia="sl-SI"/>
        </w:rPr>
        <w:t>GŠ</w:t>
      </w:r>
      <w:r>
        <w:rPr>
          <w:rFonts w:eastAsia="Times New Roman"/>
          <w:color w:val="000000"/>
          <w:lang w:val="sl-SI" w:eastAsia="sl-SI"/>
        </w:rPr>
        <w:t xml:space="preserve"> uporablja </w:t>
      </w:r>
      <w:r>
        <w:rPr>
          <w:rFonts w:eastAsia="Times New Roman"/>
          <w:b/>
          <w:bCs/>
          <w:color w:val="000000"/>
          <w:lang w:val="sl-SI" w:eastAsia="sl-SI"/>
        </w:rPr>
        <w:t>piškotke</w:t>
      </w:r>
      <w:r>
        <w:rPr>
          <w:rFonts w:eastAsia="Times New Roman"/>
          <w:color w:val="000000"/>
          <w:lang w:val="sl-SI" w:eastAsia="sl-SI"/>
        </w:rPr>
        <w:t xml:space="preserve"> za izboljšanje uporabniške izkušnje pri uporabi spletne strani in se uporablja npr. za shranjevanje uporabnikovih preferenc in za spremljanje obiska na spletnem mestu.</w:t>
      </w:r>
    </w:p>
    <w:p>
      <w:pPr>
        <w:pStyle w:val="Normal"/>
        <w:spacing w:lineRule="auto" w:line="240" w:beforeAutospacing="1" w:afterAutospacing="1"/>
        <w:jc w:val="both"/>
        <w:rPr/>
      </w:pPr>
      <w:r>
        <w:rPr>
          <w:rFonts w:eastAsia="Times New Roman"/>
          <w:color w:val="000000"/>
          <w:lang w:val="sl-SI" w:eastAsia="sl-SI"/>
        </w:rPr>
        <w:t xml:space="preserve">Uporaba je označena na naslovni spletni strani </w:t>
      </w:r>
      <w:r>
        <w:rPr>
          <w:rFonts w:eastAsia="Times New Roman"/>
          <w:color w:val="000000"/>
          <w:lang w:val="sl-SI" w:eastAsia="sl-SI"/>
        </w:rPr>
        <w:t>GŠ:</w:t>
      </w:r>
      <w:r>
        <w:rPr>
          <w:rFonts w:eastAsia="Times New Roman"/>
          <w:color w:val="000000"/>
          <w:lang w:val="sl-SI" w:eastAsia="sl-SI"/>
        </w:rPr>
        <w:t xml:space="preserve"> </w:t>
      </w:r>
      <w:hyperlink r:id="rId2">
        <w:r>
          <w:rPr>
            <w:rStyle w:val="Hyperlink"/>
            <w:rFonts w:eastAsia="Times New Roman"/>
            <w:color w:val="000000"/>
            <w:lang w:val="sl-SI" w:eastAsia="sl-SI"/>
          </w:rPr>
          <w:t>https://www.sentvid.org/</w:t>
        </w:r>
      </w:hyperlink>
      <w:r>
        <w:rPr>
          <w:rFonts w:eastAsia="Times New Roman"/>
          <w:color w:val="000000"/>
          <w:lang w:val="sl-SI" w:eastAsia="sl-SI"/>
        </w:rPr>
        <w:t xml:space="preserve"> Stran je dostopna prek menija šole prek povezave v obvestilu o piškotkih (ki se prikazuje, dokler uporabnik ne dovoli uporabe piškotkov).</w:t>
      </w:r>
    </w:p>
    <w:p>
      <w:pPr>
        <w:pStyle w:val="NormalWeb"/>
        <w:shd w:val="clear" w:color="auto" w:fill="FFFFFF"/>
        <w:spacing w:lineRule="auto" w:line="240" w:beforeAutospacing="0" w:before="0" w:after="280"/>
        <w:jc w:val="both"/>
        <w:rPr/>
      </w:pPr>
      <w:r>
        <w:rPr>
          <w:rFonts w:eastAsia="Times New Roman" w:cs="Cambria" w:cstheme="minorHAnsi"/>
          <w:b w:val="false"/>
          <w:bCs w:val="false"/>
          <w:color w:themeColor="text1" w:val="000000"/>
          <w:shd w:fill="auto" w:val="clear"/>
          <w:lang w:val="sl-SI" w:eastAsia="sl-SI"/>
        </w:rPr>
        <w:t xml:space="preserve">Podatki o obiskovanju spletnih strani se zbirajo in obdelujejo za namene zagotavljanja varnosti omrežja in informacij, tj. omogočiti zaznavanje in preprečevanje neavtoriziranih dostopov, ki lahko ogrozijo dostopnost, celovitost in zaupnost shranjenih ali prenesenih osebnih podatkov ter varnost s tem povezanih storitev, ki so dostopne prek teh omrežij in sistemov. Takšna obdelava je nujna za izvajanje javnih nalog </w:t>
      </w:r>
      <w:r>
        <w:rPr>
          <w:rFonts w:eastAsia="Times New Roman" w:cs="Cambria" w:cstheme="minorHAnsi"/>
          <w:b w:val="false"/>
          <w:bCs w:val="false"/>
          <w:color w:themeColor="text1" w:val="000000"/>
          <w:shd w:fill="auto" w:val="clear"/>
          <w:lang w:val="sl-SI" w:eastAsia="sl-SI"/>
        </w:rPr>
        <w:t>GŠ</w:t>
      </w:r>
      <w:r>
        <w:rPr>
          <w:rFonts w:eastAsia="Times New Roman" w:cs="Cambria" w:cstheme="minorHAnsi"/>
          <w:b w:val="false"/>
          <w:bCs w:val="false"/>
          <w:color w:themeColor="text1" w:val="000000"/>
          <w:shd w:fill="auto" w:val="clear"/>
          <w:lang w:val="sl-SI" w:eastAsia="sl-SI"/>
        </w:rPr>
        <w:t>, kamor sodijo tudi naloge, kot so npr.</w:t>
      </w:r>
      <w:r>
        <w:rPr>
          <w:rFonts w:eastAsia="Times New Roman" w:cs="Cambria" w:cstheme="minorHAnsi"/>
          <w:b w:val="false"/>
          <w:bCs w:val="false"/>
          <w:color w:val="676767"/>
          <w:shd w:fill="auto" w:val="clear"/>
          <w:lang w:val="sl-SI" w:eastAsia="sl-SI"/>
        </w:rPr>
        <w:t xml:space="preserve"> </w:t>
      </w:r>
      <w:r>
        <w:rPr>
          <w:rFonts w:eastAsia="Times New Roman" w:cs="Cambria" w:cstheme="minorHAnsi"/>
          <w:b w:val="false"/>
          <w:bCs w:val="false"/>
          <w:color w:themeColor="text1" w:val="000000"/>
          <w:shd w:fill="auto" w:val="clear"/>
          <w:lang w:val="sl-SI" w:eastAsia="sl-SI"/>
        </w:rPr>
        <w:t>reševanje uporabniških težav, odpravljanje napak pri delovanju ter varovanje omrežja in premoženja (npr. zaradi preiskave varnostnih incidentov ob prenosu virusov s spletnih strani).</w:t>
      </w:r>
    </w:p>
    <w:p>
      <w:pPr>
        <w:pStyle w:val="NormalWeb"/>
        <w:shd w:val="clear" w:color="auto" w:fill="FFFFFF"/>
        <w:spacing w:lineRule="auto" w:line="240" w:beforeAutospacing="0" w:before="0" w:after="280"/>
        <w:jc w:val="both"/>
        <w:rPr/>
      </w:pPr>
      <w:r>
        <w:rPr>
          <w:rFonts w:cs="Cambria" w:cstheme="minorHAnsi"/>
          <w:color w:val="000000"/>
          <w:shd w:fill="auto" w:val="clear"/>
          <w:lang w:val="sl-SI" w:eastAsia="en-US" w:bidi="ar-SA"/>
        </w:rPr>
        <w:t xml:space="preserve">Ko obiščete spletno stran </w:t>
      </w:r>
      <w:r>
        <w:rPr>
          <w:rFonts w:cs="Cambria" w:cstheme="minorHAnsi"/>
          <w:color w:val="000000"/>
          <w:shd w:fill="auto" w:val="clear"/>
          <w:lang w:val="sl-SI" w:eastAsia="en-US" w:bidi="ar-SA"/>
        </w:rPr>
        <w:t>GŠ</w:t>
      </w:r>
      <w:r>
        <w:rPr>
          <w:rFonts w:cs="Cambria" w:cstheme="minorHAnsi"/>
          <w:color w:val="000000"/>
          <w:shd w:fill="auto" w:val="clear"/>
          <w:lang w:val="sl-SI" w:eastAsia="en-US" w:bidi="ar-SA"/>
        </w:rPr>
        <w:t xml:space="preserve"> za kratek čas, najdlje pa do konca seje, shranimo vaš IP naslov. Če naš sistem ugotovi, da ne izvajate nobenih dejavnosti, ki bi ogrozile delovanje naše spletne strani, se ta podatek samodejno izbriše.</w:t>
      </w:r>
    </w:p>
    <w:p>
      <w:pPr>
        <w:pStyle w:val="NormalWeb"/>
        <w:shd w:val="clear" w:color="auto" w:fill="FFFFFF"/>
        <w:spacing w:lineRule="auto" w:line="240" w:beforeAutospacing="0" w:before="228" w:after="337"/>
        <w:jc w:val="both"/>
        <w:rPr/>
      </w:pPr>
      <w:r>
        <w:rPr>
          <w:rFonts w:eastAsia="Times New Roman" w:cs="Cambria" w:cstheme="minorHAnsi"/>
          <w:color w:val="000000"/>
          <w:shd w:fill="auto" w:val="clear"/>
          <w:lang w:val="sl-SI" w:eastAsia="sl-SI"/>
        </w:rPr>
        <w:t>V primeru, da naš sistem ugotovi, da izvajate aktivnosti, ki so očitno nezakonite ali očitno uperjene v smer onemogočanja delovanja spletne strani, se vaš IP naslov shrani trajno in ga naš sistem uvrsti na črno listo IP naslovov (“black list“) in vam posledično onemogoči nadaljnjo uporabo spletne strani.</w:t>
      </w:r>
    </w:p>
    <w:p>
      <w:pPr>
        <w:pStyle w:val="NormalWeb"/>
        <w:shd w:val="clear" w:color="auto" w:fill="FFFFFF"/>
        <w:spacing w:lineRule="auto" w:line="240" w:beforeAutospacing="0" w:before="0" w:after="52"/>
        <w:jc w:val="both"/>
        <w:rPr/>
      </w:pPr>
      <w:r>
        <w:rPr>
          <w:rFonts w:eastAsia="Times New Roman"/>
          <w:b/>
          <w:bCs/>
          <w:lang w:val="sl-SI" w:eastAsia="sl-SI"/>
        </w:rPr>
        <w:t>V. UPORABNIKI OSEBNIH PODATKOV IN MOREBITNI PRENOS OSEBNIH PODATKOV (ČEZMEJNA OBDELAVA)</w:t>
      </w:r>
    </w:p>
    <w:p>
      <w:pPr>
        <w:pStyle w:val="Normal"/>
        <w:spacing w:lineRule="auto" w:line="240" w:beforeAutospacing="1" w:afterAutospacing="1"/>
        <w:jc w:val="both"/>
        <w:rPr/>
      </w:pPr>
      <w:r>
        <w:rPr>
          <w:rFonts w:eastAsia="Times New Roman"/>
          <w:lang w:val="sl-SI" w:eastAsia="sl-SI"/>
        </w:rPr>
        <w:t xml:space="preserve">Zbranih osebnih podatkov </w:t>
      </w:r>
      <w:r>
        <w:rPr>
          <w:rFonts w:eastAsia="Times New Roman"/>
          <w:lang w:val="sl-SI" w:eastAsia="sl-SI"/>
        </w:rPr>
        <w:t>GŠ</w:t>
      </w:r>
      <w:r>
        <w:rPr>
          <w:rFonts w:eastAsia="Times New Roman"/>
          <w:lang w:val="sl-SI" w:eastAsia="sl-SI"/>
        </w:rPr>
        <w:t xml:space="preserve"> ne posreduje izven EU območja (t.i. tretjim državam), razen v primerih, ko </w:t>
      </w:r>
      <w:r>
        <w:rPr>
          <w:rFonts w:eastAsia="Times New Roman"/>
          <w:lang w:val="sl-SI" w:eastAsia="sl-SI"/>
        </w:rPr>
        <w:t>GŠ</w:t>
      </w:r>
      <w:r>
        <w:rPr>
          <w:rFonts w:eastAsia="Times New Roman"/>
          <w:lang w:val="sl-SI" w:eastAsia="sl-SI"/>
        </w:rPr>
        <w:t xml:space="preserve"> uporablja posebna programska orodja za izvajanje svojih dejavnosti, ki bazirajo na strežnikih v teh državah. V takšnih primerih so osebe, katerih osebni podatki bi se posredovali na strežnike v tretje države, o tem informirane, hkrati pa morajo v takšno posredovanje izrecno privoliti. Brez dane privolitve se namreč njihovi osebni podatki ne posredujejo nikamor, prav tako pa mora </w:t>
      </w:r>
      <w:r>
        <w:rPr>
          <w:rFonts w:eastAsia="Times New Roman"/>
          <w:lang w:val="sl-SI" w:eastAsia="sl-SI"/>
        </w:rPr>
        <w:t>GŠ</w:t>
      </w:r>
      <w:r>
        <w:rPr>
          <w:rFonts w:eastAsia="Times New Roman"/>
          <w:lang w:val="sl-SI" w:eastAsia="sl-SI"/>
        </w:rPr>
        <w:t xml:space="preserve"> v tem primeru upoštevati dejstvo, da se osebni podatki lahko prenesejo v tretje države le, če Informacijski pooblaščenec Republike Slovenije (IP) te države priznava kot varne države oz. države, ki izvajajo zadovoljivo politiko varovanja osebnih podatkov, o čemer se izda tudi posebna odločba IP.</w:t>
      </w:r>
    </w:p>
    <w:p>
      <w:pPr>
        <w:pStyle w:val="Normal"/>
        <w:spacing w:lineRule="auto" w:line="240" w:beforeAutospacing="1" w:afterAutospacing="1"/>
        <w:jc w:val="both"/>
        <w:rPr/>
      </w:pPr>
      <w:r>
        <w:rPr>
          <w:rFonts w:eastAsia="Times New Roman"/>
          <w:b/>
          <w:bCs/>
          <w:lang w:val="sl-SI" w:eastAsia="sl-SI"/>
        </w:rPr>
        <w:t>VI. PRAVICE POSAMEZNIKOV</w:t>
      </w:r>
    </w:p>
    <w:p>
      <w:pPr>
        <w:pStyle w:val="Normal"/>
        <w:spacing w:lineRule="auto" w:line="240"/>
        <w:jc w:val="both"/>
        <w:rPr/>
      </w:pPr>
      <w:r>
        <w:rPr>
          <w:rFonts w:eastAsia="Times New Roman" w:cs="Calibri"/>
          <w:lang w:val="sl-SI" w:eastAsia="sl-SI"/>
        </w:rPr>
        <w:t xml:space="preserve">Vseskozi sprejemamo vse potrebne ukrepe, da zagotovimo varno obravnavanje vaših osebnih podatkov v skladu s politiko zasebnosti. Imate pravico do dostopa do osebnih podatkov, ki jih imamo o vas, ter pravico do popravka ali izbrisa vaših podatkov. Prav tako imate pravico omejiti uporabo vaših podatkov in pravico do prenosa vaših osebnih podatkov na tretjo osebo. Zavezujemo se, da bomo spoštovali vašo voljo in osebne podatke v izjavah opredeljene namene obdelovali zgolj v okviru danih privolitev. </w:t>
      </w:r>
    </w:p>
    <w:p>
      <w:pPr>
        <w:pStyle w:val="Normal"/>
        <w:spacing w:lineRule="auto" w:line="240" w:before="223" w:after="223"/>
        <w:jc w:val="both"/>
        <w:rPr/>
      </w:pPr>
      <w:r>
        <w:rPr>
          <w:rFonts w:eastAsia="Times New Roman"/>
          <w:lang w:val="sl-SI" w:eastAsia="sl-SI"/>
        </w:rPr>
        <w:t xml:space="preserve">S pisno zahtevo, poslano na poštni naslov šole: </w:t>
      </w:r>
      <w:r>
        <w:rPr>
          <w:rFonts w:eastAsia="Times New Roman"/>
          <w:shd w:fill="auto" w:val="clear"/>
          <w:lang w:val="sl-SI" w:eastAsia="sl-SI"/>
        </w:rPr>
        <w:t>Tajništvo,</w:t>
      </w:r>
      <w:r>
        <w:rPr>
          <w:rFonts w:eastAsia="Times New Roman"/>
          <w:shd w:fill="auto" w:val="clear"/>
          <w:lang w:val="sl-SI" w:eastAsia="sl-SI"/>
        </w:rPr>
        <w:t xml:space="preserve"> </w:t>
      </w:r>
      <w:r>
        <w:rPr>
          <w:rFonts w:eastAsia="Times New Roman"/>
          <w:shd w:fill="auto" w:val="clear"/>
          <w:lang w:val="sl-SI" w:eastAsia="sl-SI"/>
        </w:rPr>
        <w:t>Prušnikova ulica 98, 1210 Ljubljana</w:t>
      </w:r>
      <w:r>
        <w:rPr>
          <w:rFonts w:eastAsia="Times New Roman"/>
          <w:lang w:val="sl-SI" w:eastAsia="sl-SI"/>
        </w:rPr>
        <w:t xml:space="preserve">  </w:t>
      </w:r>
      <w:r>
        <w:rPr>
          <w:rFonts w:eastAsia="Times New Roman"/>
          <w:lang w:val="sl-SI" w:eastAsia="sl-SI"/>
        </w:rPr>
        <w:t xml:space="preserve">Šentvid </w:t>
      </w:r>
      <w:r>
        <w:rPr>
          <w:rFonts w:eastAsia="Times New Roman"/>
          <w:lang w:val="sl-SI" w:eastAsia="sl-SI"/>
        </w:rPr>
        <w:t xml:space="preserve">ali e-naslov šole: </w:t>
      </w:r>
      <w:hyperlink r:id="rId3">
        <w:r>
          <w:rPr>
            <w:rStyle w:val="Hyperlink"/>
            <w:rFonts w:eastAsia="Times New Roman"/>
            <w:lang w:val="sl-SI" w:eastAsia="sl-SI"/>
          </w:rPr>
          <w:t>gimnazija@sentvid.org</w:t>
        </w:r>
      </w:hyperlink>
      <w:r>
        <w:rPr>
          <w:rFonts w:eastAsia="Times New Roman"/>
          <w:lang w:val="sl-SI" w:eastAsia="sl-SI"/>
        </w:rPr>
        <w:t xml:space="preserve"> </w:t>
      </w:r>
      <w:r>
        <w:rPr>
          <w:rFonts w:eastAsia="Times New Roman"/>
          <w:lang w:val="sl-SI" w:eastAsia="sl-SI"/>
        </w:rPr>
        <w:t xml:space="preserve">lahko posameznik zahteva </w:t>
      </w:r>
      <w:r>
        <w:rPr>
          <w:rFonts w:eastAsia="Times New Roman"/>
          <w:b/>
          <w:bCs/>
          <w:lang w:val="sl-SI" w:eastAsia="sl-SI"/>
        </w:rPr>
        <w:t xml:space="preserve">dostop, dopolnitev, popravek, blokiranje </w:t>
      </w:r>
      <w:r>
        <w:rPr>
          <w:rFonts w:eastAsia="Times New Roman"/>
          <w:b w:val="false"/>
          <w:bCs w:val="false"/>
          <w:lang w:val="sl-SI" w:eastAsia="sl-SI"/>
        </w:rPr>
        <w:t xml:space="preserve">oz. </w:t>
      </w:r>
      <w:r>
        <w:rPr>
          <w:rFonts w:eastAsia="Times New Roman"/>
          <w:b/>
          <w:bCs/>
          <w:lang w:val="sl-SI" w:eastAsia="sl-SI"/>
        </w:rPr>
        <w:t xml:space="preserve">omejitev obdelave </w:t>
      </w:r>
      <w:r>
        <w:rPr>
          <w:rFonts w:eastAsia="Times New Roman"/>
          <w:b w:val="false"/>
          <w:bCs w:val="false"/>
          <w:lang w:val="sl-SI" w:eastAsia="sl-SI"/>
        </w:rPr>
        <w:t>ali</w:t>
      </w:r>
      <w:r>
        <w:rPr>
          <w:rFonts w:eastAsia="Times New Roman"/>
          <w:b/>
          <w:bCs/>
          <w:lang w:val="sl-SI" w:eastAsia="sl-SI"/>
        </w:rPr>
        <w:t xml:space="preserve"> izbris osebnih podatkov, ugovarja obdelavi</w:t>
      </w:r>
      <w:r>
        <w:rPr>
          <w:rFonts w:eastAsia="Times New Roman"/>
          <w:lang w:val="sl-SI" w:eastAsia="sl-SI"/>
        </w:rPr>
        <w:t xml:space="preserve"> podatkov, ki se obdelujejo v zvezi z njim ter zahteva prenos podatkov.</w:t>
      </w:r>
    </w:p>
    <w:p>
      <w:pPr>
        <w:pStyle w:val="Normal"/>
        <w:spacing w:lineRule="auto" w:line="240" w:before="109" w:after="109"/>
        <w:jc w:val="both"/>
        <w:rPr/>
      </w:pPr>
      <w:r>
        <w:rPr>
          <w:rFonts w:eastAsia="Times New Roman"/>
          <w:lang w:val="sl-SI" w:eastAsia="sl-SI"/>
        </w:rPr>
        <w:t xml:space="preserve">Posameznik lahko dane privolitve v obdelavo osebnih podatkov kadarkoli trajno ali začasno, v celoti ali delno </w:t>
      </w:r>
      <w:r>
        <w:rPr>
          <w:rFonts w:eastAsia="Times New Roman"/>
          <w:b/>
          <w:bCs/>
          <w:lang w:val="sl-SI" w:eastAsia="sl-SI"/>
        </w:rPr>
        <w:t>prekliče</w:t>
      </w:r>
      <w:r>
        <w:rPr>
          <w:rFonts w:eastAsia="Times New Roman"/>
          <w:lang w:val="sl-SI" w:eastAsia="sl-SI"/>
        </w:rPr>
        <w:t xml:space="preserve"> s pisno zahtevo, poslano na poštni naslov ali e-naslov </w:t>
      </w:r>
      <w:r>
        <w:rPr>
          <w:rFonts w:eastAsia="Times New Roman"/>
          <w:lang w:val="sl-SI" w:eastAsia="sl-SI"/>
        </w:rPr>
        <w:t>GŠ</w:t>
      </w:r>
      <w:r>
        <w:rPr>
          <w:rFonts w:eastAsia="Times New Roman"/>
          <w:lang w:val="sl-SI" w:eastAsia="sl-SI"/>
        </w:rPr>
        <w:t xml:space="preserve">. </w:t>
      </w:r>
      <w:r>
        <w:rPr>
          <w:rFonts w:eastAsia="Times New Roman"/>
          <w:color w:val="000000"/>
          <w:lang w:val="sl-SI" w:eastAsia="sl-SI"/>
        </w:rPr>
        <w:t>P</w:t>
      </w:r>
      <w:r>
        <w:rPr>
          <w:rFonts w:eastAsia="Times New Roman"/>
          <w:lang w:val="sl-SI" w:eastAsia="sl-SI"/>
        </w:rPr>
        <w:t>reklic privolitve ne vpliva na zakonitost obdelave, ki se je na podlagi privolitve izvajala do njenega preklica.</w:t>
      </w:r>
    </w:p>
    <w:p>
      <w:pPr>
        <w:pStyle w:val="Normal"/>
        <w:spacing w:lineRule="auto" w:line="240" w:before="52" w:after="52"/>
        <w:jc w:val="both"/>
        <w:rPr/>
      </w:pPr>
      <w:r>
        <w:rPr>
          <w:rFonts w:eastAsia="Times New Roman"/>
          <w:shd w:fill="auto" w:val="clear"/>
          <w:lang w:val="sl-SI" w:eastAsia="sl-SI"/>
        </w:rPr>
        <w:t xml:space="preserve">Posameznik ima pravico vložiti </w:t>
      </w:r>
      <w:r>
        <w:rPr>
          <w:rFonts w:eastAsia="Times New Roman"/>
          <w:b/>
          <w:bCs/>
          <w:shd w:fill="auto" w:val="clear"/>
          <w:lang w:val="sl-SI" w:eastAsia="sl-SI"/>
        </w:rPr>
        <w:t>pritožbo</w:t>
      </w:r>
      <w:r>
        <w:rPr>
          <w:rFonts w:eastAsia="Times New Roman"/>
          <w:shd w:fill="auto" w:val="clear"/>
          <w:lang w:val="sl-SI" w:eastAsia="sl-SI"/>
        </w:rPr>
        <w:t xml:space="preserve"> pri Informacijskem pooblaščencu RS, naslov: Dunajska cesta 22, 1000 Ljubljana, e-naslov: </w:t>
      </w:r>
      <w:hyperlink r:id="rId4">
        <w:r>
          <w:rPr>
            <w:rStyle w:val="Hyperlink"/>
            <w:rFonts w:eastAsia="Times New Roman"/>
            <w:shd w:fill="auto" w:val="clear"/>
            <w:lang w:val="sl-SI" w:eastAsia="sl-SI"/>
          </w:rPr>
          <w:t>gp.ip@ip-rs.si</w:t>
        </w:r>
      </w:hyperlink>
      <w:r>
        <w:rPr>
          <w:rFonts w:eastAsia="Times New Roman"/>
          <w:shd w:fill="auto" w:val="clear"/>
          <w:lang w:val="sl-SI" w:eastAsia="sl-SI"/>
        </w:rPr>
        <w:t xml:space="preserve">, spletna stran: </w:t>
      </w:r>
      <w:hyperlink r:id="rId5">
        <w:r>
          <w:rPr>
            <w:rStyle w:val="Hyperlink"/>
            <w:rFonts w:eastAsia="Times New Roman"/>
            <w:shd w:fill="auto" w:val="clear"/>
            <w:lang w:val="sl-SI" w:eastAsia="sl-SI"/>
          </w:rPr>
          <w:t>www.ip-rs.si</w:t>
        </w:r>
      </w:hyperlink>
      <w:r>
        <w:rPr>
          <w:rFonts w:eastAsia="Times New Roman"/>
          <w:shd w:fill="auto" w:val="clear"/>
          <w:lang w:val="sl-SI" w:eastAsia="sl-SI"/>
        </w:rPr>
        <w:t>, če meni, da se njegovi osebni podatki shranjujejo ali kako drugače obdelujejo v nasprotju z veljavnimi predpisi, ki urejajo varstvo osebnih podatkov.</w:t>
      </w:r>
    </w:p>
    <w:p>
      <w:pPr>
        <w:pStyle w:val="Normal"/>
        <w:spacing w:lineRule="auto" w:line="240" w:before="109" w:after="109"/>
        <w:rPr/>
      </w:pPr>
      <w:r>
        <w:rPr>
          <w:rFonts w:eastAsia="Times New Roman"/>
          <w:b/>
          <w:bCs/>
          <w:lang w:val="sl-SI" w:eastAsia="sl-SI"/>
        </w:rPr>
        <w:t>VII. ROKI HRAMBE OSEBNIH PODATKOV</w:t>
      </w:r>
    </w:p>
    <w:p>
      <w:pPr>
        <w:pStyle w:val="Normal"/>
        <w:spacing w:lineRule="auto" w:line="240" w:beforeAutospacing="1" w:afterAutospacing="1"/>
        <w:jc w:val="both"/>
        <w:rPr/>
      </w:pPr>
      <w:r>
        <w:rPr>
          <w:rFonts w:eastAsia="Times New Roman"/>
          <w:lang w:val="sl-SI" w:eastAsia="sl-SI"/>
        </w:rPr>
        <w:t>GŠ</w:t>
      </w:r>
      <w:r>
        <w:rPr>
          <w:rFonts w:eastAsia="Times New Roman"/>
          <w:lang w:val="sl-SI" w:eastAsia="sl-SI"/>
        </w:rPr>
        <w:t xml:space="preserve"> obdeluje osebne podatke v obsegu, ki je potreben za uresničevanje namenov obdelave in dokler je to potrebno za dosego zasledovanega cilja.</w:t>
      </w:r>
    </w:p>
    <w:p>
      <w:pPr>
        <w:pStyle w:val="Normal"/>
        <w:spacing w:lineRule="auto" w:line="240" w:before="109" w:after="109"/>
        <w:jc w:val="both"/>
        <w:rPr/>
      </w:pPr>
      <w:r>
        <w:rPr>
          <w:rFonts w:eastAsia="Times New Roman"/>
          <w:b w:val="false"/>
          <w:bCs w:val="false"/>
          <w:lang w:val="sl-SI" w:eastAsia="sl-SI"/>
        </w:rPr>
        <w:t xml:space="preserve">Osebne podatke tako obdeluje do izpolnitve namena oziroma v okviru zastaralnih rokov za obveznosti, ki bi lahko izvirale iz obdelave teh osebnih podatkov, še posebej, ko je obdelava osebnih podatkov potrebna v okviru sklenitve oziroma izvedbe pogodbe, razen v primerih, ko je rok hrambe osebnih podatkov zapovedan z zakonom. To pomeni, da </w:t>
      </w:r>
      <w:r>
        <w:rPr>
          <w:rFonts w:eastAsia="Times New Roman"/>
          <w:b w:val="false"/>
          <w:bCs w:val="false"/>
          <w:lang w:val="sl-SI" w:eastAsia="sl-SI"/>
        </w:rPr>
        <w:t xml:space="preserve">GŠ </w:t>
      </w:r>
      <w:r>
        <w:rPr>
          <w:rFonts w:eastAsia="Times New Roman"/>
          <w:b w:val="false"/>
          <w:bCs w:val="false"/>
          <w:lang w:val="sl-SI" w:eastAsia="sl-SI"/>
        </w:rPr>
        <w:t xml:space="preserve">ob </w:t>
      </w:r>
      <w:r>
        <w:rPr>
          <w:rFonts w:eastAsia="Times New Roman" w:cs="Calibri"/>
          <w:b w:val="false"/>
          <w:bCs w:val="false"/>
          <w:lang w:val="sl-SI" w:eastAsia="sl-SI"/>
        </w:rPr>
        <w:t xml:space="preserve">koncu izobraževanja oziroma po izpolnitvi namena obdelave osebne podatke izbriše oziroma uniči v skladu z določili obstoječega zakona o varstvu osebnih podatkov, razen podatkov, ki se hranijo trajno oziroma so del arhivskega gradiva. </w:t>
      </w:r>
    </w:p>
    <w:p>
      <w:pPr>
        <w:pStyle w:val="Normal"/>
        <w:spacing w:lineRule="auto" w:line="240" w:before="0" w:after="0"/>
        <w:jc w:val="right"/>
        <w:rPr>
          <w:rFonts w:eastAsia="Times New Roman"/>
          <w:color w:val="000000"/>
          <w:lang w:val="sl-SI"/>
        </w:rPr>
      </w:pPr>
      <w:r>
        <w:rPr>
          <w:rFonts w:eastAsia="Times New Roman"/>
          <w:color w:val="000000"/>
          <w:lang w:val="sl-SI"/>
        </w:rPr>
      </w:r>
    </w:p>
    <w:p>
      <w:pPr>
        <w:pStyle w:val="Normal"/>
        <w:spacing w:lineRule="auto" w:line="240" w:before="0" w:after="0"/>
        <w:jc w:val="right"/>
        <w:rPr>
          <w:rFonts w:eastAsia="Times New Roman"/>
          <w:color w:val="000000"/>
          <w:highlight w:val="none"/>
          <w:shd w:fill="auto" w:val="clear"/>
          <w:lang w:val="sl-SI"/>
        </w:rPr>
      </w:pPr>
      <w:r>
        <w:rPr>
          <w:rFonts w:eastAsia="Times New Roman"/>
          <w:color w:val="000000"/>
          <w:shd w:fill="auto" w:val="clear"/>
          <w:lang w:val="sl-SI"/>
        </w:rPr>
      </w:r>
    </w:p>
    <w:p>
      <w:pPr>
        <w:pStyle w:val="Normal"/>
        <w:spacing w:lineRule="auto" w:line="240" w:before="0" w:after="0"/>
        <w:jc w:val="right"/>
        <w:rPr>
          <w:highlight w:val="none"/>
          <w:shd w:fill="auto" w:val="clear"/>
        </w:rPr>
      </w:pPr>
      <w:r>
        <w:rPr>
          <w:rFonts w:eastAsia="Times New Roman"/>
          <w:color w:val="000000"/>
          <w:shd w:fill="auto" w:val="clear"/>
          <w:lang w:val="sl-SI"/>
        </w:rPr>
        <w:t>Nataša Koprivnikar</w:t>
      </w:r>
    </w:p>
    <w:p>
      <w:pPr>
        <w:pStyle w:val="Normal"/>
        <w:spacing w:lineRule="auto" w:line="240" w:before="0" w:after="0"/>
        <w:jc w:val="right"/>
        <w:rPr>
          <w:highlight w:val="none"/>
          <w:shd w:fill="auto" w:val="clear"/>
        </w:rPr>
      </w:pPr>
      <w:r>
        <w:rPr>
          <w:rFonts w:eastAsia="Times New Roman"/>
          <w:color w:val="000000"/>
          <w:shd w:fill="auto" w:val="clear"/>
          <w:lang w:val="sl-SI"/>
        </w:rPr>
        <w:t>ravnatelj</w:t>
      </w:r>
      <w:r>
        <w:rPr>
          <w:rFonts w:eastAsia="Times New Roman"/>
          <w:color w:val="000000"/>
          <w:shd w:fill="auto" w:val="clear"/>
          <w:lang w:val="sl-SI"/>
        </w:rPr>
        <w:t>ica</w:t>
      </w:r>
    </w:p>
    <w:p>
      <w:pPr>
        <w:pStyle w:val="Normal"/>
        <w:spacing w:lineRule="auto" w:line="240" w:before="0" w:after="0"/>
        <w:jc w:val="left"/>
        <w:rPr>
          <w:highlight w:val="none"/>
          <w:shd w:fill="auto" w:val="clear"/>
        </w:rPr>
      </w:pPr>
      <w:r>
        <w:rPr>
          <w:rFonts w:eastAsia="Times New Roman"/>
          <w:color w:val="000000"/>
          <w:shd w:fill="auto" w:val="clear"/>
          <w:lang w:val="sl-SI"/>
        </w:rPr>
        <w:t>Ljubljana, 28. 8. 2025</w:t>
      </w:r>
    </w:p>
    <w:sectPr>
      <w:headerReference w:type="default" r:id="rId6"/>
      <w:type w:val="nextPage"/>
      <w:pgSz w:w="11906" w:h="16838"/>
      <w:pgMar w:left="1276" w:right="1268" w:gutter="0" w:header="1702" w:top="2266"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Calibri">
    <w:charset w:val="ee"/>
    <w:family w:val="roman"/>
    <w:pitch w:val="variable"/>
  </w:font>
  <w:font w:name="Lucida Grande">
    <w:charset w:val="ee"/>
    <w:family w:val="roman"/>
    <w:pitch w:val="variable"/>
  </w:font>
  <w:font w:name="Georgi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Gimnazija Šentvid, Prušnikova ulica 98, 1210 Ljubljana Šentvid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32dd"/>
    <w:pPr>
      <w:widowControl/>
      <w:suppressAutoHyphens w:val="true"/>
      <w:bidi w:val="0"/>
      <w:spacing w:before="0" w:after="0"/>
      <w:jc w:val="left"/>
    </w:pPr>
    <w:rPr>
      <w:rFonts w:ascii="Times New Roman" w:hAnsi="Times New Roman" w:eastAsia="" w:cs="Times New Roman" w:eastAsiaTheme="minorEastAsia"/>
      <w:color w:val="auto"/>
      <w:kern w:val="0"/>
      <w:sz w:val="24"/>
      <w:szCs w:val="24"/>
      <w:lang w:val="en-US" w:eastAsia="en-US" w:bidi="ar-SA"/>
    </w:rPr>
  </w:style>
  <w:style w:type="paragraph" w:styleId="Heading1">
    <w:name w:val="Heading 1"/>
    <w:basedOn w:val="Normal"/>
    <w:next w:val="Normal"/>
    <w:link w:val="Heading1Char"/>
    <w:uiPriority w:val="9"/>
    <w:qFormat/>
    <w:rsid w:val="00732e95"/>
    <w:pPr>
      <w:keepNext w:val="true"/>
      <w:keepLines/>
      <w:spacing w:before="480" w:after="0"/>
      <w:outlineLvl w:val="0"/>
    </w:pPr>
    <w:rPr>
      <w:rFonts w:ascii="Calibri" w:hAnsi="Calibri" w:eastAsia="" w:cs="" w:asciiTheme="majorHAnsi" w:cstheme="majorBidi" w:eastAsiaTheme="majorEastAsia" w:hAnsiTheme="majorHAnsi"/>
      <w:b/>
      <w:bCs/>
      <w:color w:themeColor="accent1" w:themeShade="b5" w:val="345A8A"/>
      <w:sz w:val="32"/>
      <w:szCs w:val="32"/>
      <w:lang w:val="sl-SI"/>
    </w:rPr>
  </w:style>
  <w:style w:type="paragraph" w:styleId="Heading2">
    <w:name w:val="Heading 2"/>
    <w:basedOn w:val="Normal"/>
    <w:next w:val="Normal"/>
    <w:link w:val="Heading2Char"/>
    <w:uiPriority w:val="9"/>
    <w:semiHidden/>
    <w:unhideWhenUsed/>
    <w:qFormat/>
    <w:rsid w:val="00cb07ea"/>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732e95"/>
    <w:rPr>
      <w:lang w:val="sl-SI"/>
    </w:rPr>
  </w:style>
  <w:style w:type="character" w:styleId="FooterChar" w:customStyle="1">
    <w:name w:val="Footer Char"/>
    <w:basedOn w:val="DefaultParagraphFont"/>
    <w:uiPriority w:val="99"/>
    <w:qFormat/>
    <w:rsid w:val="00732e95"/>
    <w:rPr>
      <w:lang w:val="sl-SI"/>
    </w:rPr>
  </w:style>
  <w:style w:type="character" w:styleId="BalloonTextChar" w:customStyle="1">
    <w:name w:val="Balloon Text Char"/>
    <w:basedOn w:val="DefaultParagraphFont"/>
    <w:link w:val="BalloonText"/>
    <w:uiPriority w:val="99"/>
    <w:semiHidden/>
    <w:qFormat/>
    <w:rsid w:val="00732e95"/>
    <w:rPr>
      <w:rFonts w:ascii="Lucida Grande" w:hAnsi="Lucida Grande" w:cs="Lucida Grande"/>
      <w:sz w:val="18"/>
      <w:szCs w:val="18"/>
      <w:lang w:val="sl-SI"/>
    </w:rPr>
  </w:style>
  <w:style w:type="character" w:styleId="Heading1Char" w:customStyle="1">
    <w:name w:val="Heading 1 Char"/>
    <w:basedOn w:val="DefaultParagraphFont"/>
    <w:uiPriority w:val="9"/>
    <w:qFormat/>
    <w:rsid w:val="00732e95"/>
    <w:rPr>
      <w:rFonts w:ascii="Calibri" w:hAnsi="Calibri" w:eastAsia="" w:cs="" w:asciiTheme="majorHAnsi" w:cstheme="majorBidi" w:eastAsiaTheme="majorEastAsia" w:hAnsiTheme="majorHAnsi"/>
      <w:b/>
      <w:bCs/>
      <w:color w:themeColor="accent1" w:themeShade="b5" w:val="345A8A"/>
      <w:sz w:val="32"/>
      <w:szCs w:val="32"/>
      <w:lang w:val="sl-SI"/>
    </w:rPr>
  </w:style>
  <w:style w:type="character" w:styleId="Pagenumber">
    <w:name w:val="page number"/>
    <w:basedOn w:val="DefaultParagraphFont"/>
    <w:uiPriority w:val="99"/>
    <w:semiHidden/>
    <w:unhideWhenUsed/>
    <w:qFormat/>
    <w:rsid w:val="00732e95"/>
    <w:rPr/>
  </w:style>
  <w:style w:type="character" w:styleId="Strong">
    <w:name w:val="Strong"/>
    <w:basedOn w:val="DefaultParagraphFont"/>
    <w:uiPriority w:val="22"/>
    <w:qFormat/>
    <w:rsid w:val="0018439d"/>
    <w:rPr>
      <w:b/>
      <w:bCs/>
    </w:rPr>
  </w:style>
  <w:style w:type="character" w:styleId="Hyperlink">
    <w:name w:val="Hyperlink"/>
    <w:basedOn w:val="DefaultParagraphFont"/>
    <w:uiPriority w:val="99"/>
    <w:unhideWhenUsed/>
    <w:rsid w:val="0018439d"/>
    <w:rPr>
      <w:b/>
      <w:bCs/>
      <w:strike w:val="false"/>
      <w:dstrike w:val="false"/>
      <w:color w:val="666666"/>
      <w:u w:val="none"/>
      <w:effect w:val="none"/>
    </w:rPr>
  </w:style>
  <w:style w:type="character" w:styleId="Akcijardece1" w:customStyle="1">
    <w:name w:val="akcija_rdece1"/>
    <w:basedOn w:val="DefaultParagraphFont"/>
    <w:qFormat/>
    <w:rsid w:val="0018439d"/>
    <w:rPr>
      <w:rFonts w:ascii="Georgia" w:hAnsi="Georgia"/>
      <w:b/>
      <w:bCs/>
      <w:color w:val="EA0000"/>
      <w:sz w:val="21"/>
      <w:szCs w:val="21"/>
    </w:rPr>
  </w:style>
  <w:style w:type="character" w:styleId="FootnoteCharacters">
    <w:name w:val="Footnote Characters"/>
    <w:basedOn w:val="DefaultParagraphFont"/>
    <w:uiPriority w:val="99"/>
    <w:unhideWhenUsed/>
    <w:qFormat/>
    <w:rsid w:val="00266cac"/>
    <w:rPr/>
  </w:style>
  <w:style w:type="character" w:styleId="FootnoteTextChar" w:customStyle="1">
    <w:name w:val="Footnote Text Char"/>
    <w:basedOn w:val="DefaultParagraphFont"/>
    <w:uiPriority w:val="99"/>
    <w:qFormat/>
    <w:rsid w:val="00266cac"/>
    <w:rPr>
      <w:rFonts w:ascii="Times New Roman" w:hAnsi="Times New Roman" w:cs="Times New Roman"/>
    </w:rPr>
  </w:style>
  <w:style w:type="character" w:styleId="FollowedHyperlink">
    <w:name w:val="FollowedHyperlink"/>
    <w:basedOn w:val="DefaultParagraphFont"/>
    <w:uiPriority w:val="99"/>
    <w:semiHidden/>
    <w:unhideWhenUsed/>
    <w:qFormat/>
    <w:rsid w:val="00266cac"/>
    <w:rPr>
      <w:color w:themeColor="followedHyperlink" w:val="800080"/>
      <w:u w:val="single"/>
    </w:rPr>
  </w:style>
  <w:style w:type="character" w:styleId="Nerazreenaomemba1" w:customStyle="1">
    <w:name w:val="Nerazrešena omemba1"/>
    <w:basedOn w:val="DefaultParagraphFont"/>
    <w:uiPriority w:val="99"/>
    <w:qFormat/>
    <w:rsid w:val="00b53c1b"/>
    <w:rPr>
      <w:color w:val="808080"/>
      <w:shd w:fill="E6E6E6" w:val="clear"/>
    </w:rPr>
  </w:style>
  <w:style w:type="character" w:styleId="UnresolvedMention" w:customStyle="1">
    <w:name w:val="Unresolved Mention"/>
    <w:basedOn w:val="DefaultParagraphFont"/>
    <w:uiPriority w:val="99"/>
    <w:qFormat/>
    <w:rsid w:val="00a15806"/>
    <w:rPr>
      <w:color w:val="808080"/>
      <w:shd w:fill="E6E6E6" w:val="clear"/>
    </w:rPr>
  </w:style>
  <w:style w:type="character" w:styleId="Annotationreference">
    <w:name w:val="annotation reference"/>
    <w:basedOn w:val="DefaultParagraphFont"/>
    <w:uiPriority w:val="99"/>
    <w:semiHidden/>
    <w:unhideWhenUsed/>
    <w:qFormat/>
    <w:rsid w:val="00037588"/>
    <w:rPr>
      <w:sz w:val="18"/>
      <w:szCs w:val="18"/>
    </w:rPr>
  </w:style>
  <w:style w:type="character" w:styleId="CommentTextChar" w:customStyle="1">
    <w:name w:val="Comment Text Char"/>
    <w:basedOn w:val="DefaultParagraphFont"/>
    <w:uiPriority w:val="99"/>
    <w:semiHidden/>
    <w:qFormat/>
    <w:rsid w:val="00037588"/>
    <w:rPr>
      <w:rFonts w:ascii="Times New Roman" w:hAnsi="Times New Roman" w:cs="Times New Roman"/>
    </w:rPr>
  </w:style>
  <w:style w:type="character" w:styleId="CommentSubjectChar" w:customStyle="1">
    <w:name w:val="Comment Subject Char"/>
    <w:basedOn w:val="CommentTextChar"/>
    <w:uiPriority w:val="99"/>
    <w:semiHidden/>
    <w:qFormat/>
    <w:rsid w:val="00037588"/>
    <w:rPr>
      <w:rFonts w:ascii="Times New Roman" w:hAnsi="Times New Roman" w:cs="Times New Roman"/>
      <w:b/>
      <w:bCs/>
      <w:sz w:val="20"/>
      <w:szCs w:val="20"/>
    </w:rPr>
  </w:style>
  <w:style w:type="character" w:styleId="Heading2Char" w:customStyle="1">
    <w:name w:val="Heading 2 Char"/>
    <w:basedOn w:val="DefaultParagraphFont"/>
    <w:uiPriority w:val="9"/>
    <w:semiHidden/>
    <w:qFormat/>
    <w:rsid w:val="00cb07ea"/>
    <w:rPr>
      <w:rFonts w:ascii="Calibri" w:hAnsi="Calibri" w:eastAsia="" w:cs="" w:asciiTheme="majorHAnsi" w:cstheme="majorBidi" w:eastAsiaTheme="majorEastAsia" w:hAnsiTheme="majorHAnsi"/>
      <w:b/>
      <w:bCs/>
      <w:color w:themeColor="accent1" w:val="4F81BD"/>
      <w:sz w:val="26"/>
      <w:szCs w:val="26"/>
    </w:rPr>
  </w:style>
  <w:style w:type="paragraph" w:styleId="Naslov">
    <w:name w:val="Naslov"/>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Glavainnoga">
    <w:name w:val="Glava in noga"/>
    <w:basedOn w:val="Normal"/>
    <w:qFormat/>
    <w:pPr/>
    <w:rPr/>
  </w:style>
  <w:style w:type="paragraph" w:styleId="Header">
    <w:name w:val="Header"/>
    <w:basedOn w:val="Normal"/>
    <w:link w:val="HeaderChar"/>
    <w:uiPriority w:val="99"/>
    <w:unhideWhenUsed/>
    <w:rsid w:val="00732e95"/>
    <w:pPr>
      <w:tabs>
        <w:tab w:val="clear" w:pos="720"/>
        <w:tab w:val="center" w:pos="4320" w:leader="none"/>
        <w:tab w:val="right" w:pos="8640" w:leader="none"/>
      </w:tabs>
    </w:pPr>
    <w:rPr>
      <w:rFonts w:ascii="Cambria" w:hAnsi="Cambria" w:cs="" w:asciiTheme="minorHAnsi" w:cstheme="minorBidi" w:hAnsiTheme="minorHAnsi"/>
      <w:lang w:val="sl-SI"/>
    </w:rPr>
  </w:style>
  <w:style w:type="paragraph" w:styleId="Footer">
    <w:name w:val="Footer"/>
    <w:basedOn w:val="Normal"/>
    <w:link w:val="FooterChar"/>
    <w:uiPriority w:val="99"/>
    <w:unhideWhenUsed/>
    <w:rsid w:val="00732e95"/>
    <w:pPr>
      <w:tabs>
        <w:tab w:val="clear" w:pos="720"/>
        <w:tab w:val="center" w:pos="4320" w:leader="none"/>
        <w:tab w:val="right" w:pos="8640" w:leader="none"/>
      </w:tabs>
    </w:pPr>
    <w:rPr>
      <w:rFonts w:ascii="Cambria" w:hAnsi="Cambria" w:cs="" w:asciiTheme="minorHAnsi" w:cstheme="minorBidi" w:hAnsiTheme="minorHAnsi"/>
      <w:lang w:val="sl-SI"/>
    </w:rPr>
  </w:style>
  <w:style w:type="paragraph" w:styleId="BalloonText">
    <w:name w:val="Balloon Text"/>
    <w:basedOn w:val="Normal"/>
    <w:link w:val="BalloonTextChar"/>
    <w:uiPriority w:val="99"/>
    <w:semiHidden/>
    <w:unhideWhenUsed/>
    <w:qFormat/>
    <w:rsid w:val="00732e95"/>
    <w:pPr/>
    <w:rPr>
      <w:rFonts w:ascii="Lucida Grande" w:hAnsi="Lucida Grande" w:cs="Lucida Grande"/>
      <w:sz w:val="18"/>
      <w:szCs w:val="18"/>
      <w:lang w:val="sl-SI"/>
    </w:rPr>
  </w:style>
  <w:style w:type="paragraph" w:styleId="Default" w:customStyle="1">
    <w:name w:val="Default"/>
    <w:qFormat/>
    <w:rsid w:val="0018439d"/>
    <w:pPr>
      <w:widowControl/>
      <w:suppressAutoHyphens w:val="true"/>
      <w:bidi w:val="0"/>
      <w:spacing w:before="0" w:after="0"/>
      <w:jc w:val="left"/>
    </w:pPr>
    <w:rPr>
      <w:rFonts w:ascii="Calibri" w:hAnsi="Calibri" w:eastAsia="Cambria" w:cs="Calibri" w:eastAsiaTheme="minorHAnsi"/>
      <w:color w:val="000000"/>
      <w:kern w:val="0"/>
      <w:sz w:val="24"/>
      <w:szCs w:val="24"/>
      <w:lang w:val="sl-SI" w:eastAsia="en-US" w:bidi="ar-SA"/>
    </w:rPr>
  </w:style>
  <w:style w:type="paragraph" w:styleId="Bodytext1" w:customStyle="1">
    <w:name w:val="bodytext"/>
    <w:basedOn w:val="Normal"/>
    <w:qFormat/>
    <w:rsid w:val="0018439d"/>
    <w:pPr>
      <w:spacing w:beforeAutospacing="1" w:afterAutospacing="1"/>
    </w:pPr>
    <w:rPr>
      <w:rFonts w:eastAsia="Times New Roman"/>
      <w:lang w:val="sl-SI" w:eastAsia="sl-SI"/>
    </w:rPr>
  </w:style>
  <w:style w:type="paragraph" w:styleId="FootnoteText">
    <w:name w:val="Footnote Text"/>
    <w:basedOn w:val="Normal"/>
    <w:link w:val="FootnoteTextChar"/>
    <w:uiPriority w:val="99"/>
    <w:unhideWhenUsed/>
    <w:rsid w:val="00266cac"/>
    <w:pPr>
      <w:spacing w:beforeAutospacing="1" w:afterAutospacing="1"/>
    </w:pPr>
    <w:rPr/>
  </w:style>
  <w:style w:type="paragraph" w:styleId="Len" w:customStyle="1">
    <w:name w:val="len"/>
    <w:basedOn w:val="Normal"/>
    <w:qFormat/>
    <w:rsid w:val="009c1e77"/>
    <w:pPr>
      <w:spacing w:beforeAutospacing="1" w:afterAutospacing="1"/>
    </w:pPr>
    <w:rPr>
      <w:lang w:val="en-GB" w:eastAsia="en-GB"/>
    </w:rPr>
  </w:style>
  <w:style w:type="paragraph" w:styleId="Odstavek" w:customStyle="1">
    <w:name w:val="odstavek"/>
    <w:basedOn w:val="Normal"/>
    <w:qFormat/>
    <w:rsid w:val="009c1e77"/>
    <w:pPr>
      <w:spacing w:beforeAutospacing="1" w:afterAutospacing="1"/>
    </w:pPr>
    <w:rPr>
      <w:lang w:val="en-GB" w:eastAsia="en-GB"/>
    </w:rPr>
  </w:style>
  <w:style w:type="paragraph" w:styleId="NormalWeb">
    <w:name w:val="Normal (Web)"/>
    <w:basedOn w:val="Normal"/>
    <w:uiPriority w:val="99"/>
    <w:semiHidden/>
    <w:unhideWhenUsed/>
    <w:qFormat/>
    <w:rsid w:val="003c66a8"/>
    <w:pPr>
      <w:spacing w:beforeAutospacing="1" w:afterAutospacing="1"/>
    </w:pPr>
    <w:rPr/>
  </w:style>
  <w:style w:type="paragraph" w:styleId="ListParagraph">
    <w:name w:val="List Paragraph"/>
    <w:basedOn w:val="Normal"/>
    <w:uiPriority w:val="34"/>
    <w:qFormat/>
    <w:rsid w:val="003c66a8"/>
    <w:pPr>
      <w:spacing w:before="0" w:after="0"/>
      <w:ind w:hanging="0" w:left="720"/>
      <w:contextualSpacing/>
    </w:pPr>
    <w:rPr>
      <w:rFonts w:ascii="Cambria" w:hAnsi="Cambria" w:cs="" w:asciiTheme="minorHAnsi" w:cstheme="minorBidi" w:hAnsiTheme="minorHAnsi"/>
      <w:lang w:val="sl-SI"/>
    </w:rPr>
  </w:style>
  <w:style w:type="paragraph" w:styleId="ListBullet">
    <w:name w:val="List Bullet"/>
    <w:basedOn w:val="Normal"/>
    <w:uiPriority w:val="99"/>
    <w:unhideWhenUsed/>
    <w:qFormat/>
    <w:rsid w:val="007a5bb3"/>
    <w:pPr>
      <w:spacing w:before="0" w:after="0"/>
      <w:contextualSpacing/>
    </w:pPr>
    <w:rPr/>
  </w:style>
  <w:style w:type="paragraph" w:styleId="Navaden1" w:customStyle="1">
    <w:name w:val="Navaden1"/>
    <w:basedOn w:val="Normal"/>
    <w:qFormat/>
    <w:rsid w:val="00a235f3"/>
    <w:pPr>
      <w:spacing w:beforeAutospacing="1" w:afterAutospacing="1"/>
    </w:pPr>
    <w:rPr>
      <w:rFonts w:eastAsia="Times New Roman"/>
      <w:lang w:val="sl-SI" w:eastAsia="sl-SI"/>
    </w:rPr>
  </w:style>
  <w:style w:type="paragraph" w:styleId="Annotationtext">
    <w:name w:val="annotation text"/>
    <w:basedOn w:val="Normal"/>
    <w:link w:val="CommentTextChar"/>
    <w:uiPriority w:val="99"/>
    <w:semiHidden/>
    <w:unhideWhenUsed/>
    <w:qFormat/>
    <w:rsid w:val="00037588"/>
    <w:pPr/>
    <w:rPr/>
  </w:style>
  <w:style w:type="paragraph" w:styleId="Annotationsubject">
    <w:name w:val="annotation subject"/>
    <w:basedOn w:val="Annotationtext"/>
    <w:link w:val="CommentSubjectChar"/>
    <w:uiPriority w:val="99"/>
    <w:semiHidden/>
    <w:unhideWhenUsed/>
    <w:qFormat/>
    <w:rsid w:val="00037588"/>
    <w:pPr/>
    <w:rPr>
      <w:b/>
      <w:bC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LightShading-Accent1">
    <w:name w:val="Light Shading Accent 1"/>
    <w:basedOn w:val="TableNormal"/>
    <w:uiPriority w:val="60"/>
    <w:rsid w:val="00732e95"/>
    <w:rPr>
      <w:lang w:eastAsia="zh-TW"/>
      <w:color w:themeColor="accent1" w:themeShade="bf"/>
      <w:sz w:val="22"/>
      <w:szCs w:val="22"/>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entvid.org/" TargetMode="External"/><Relationship Id="rId3" Type="http://schemas.openxmlformats.org/officeDocument/2006/relationships/hyperlink" Target="mailto:gimnazija@sentvid.org" TargetMode="External"/><Relationship Id="rId4" Type="http://schemas.openxmlformats.org/officeDocument/2006/relationships/hyperlink" Target="mailto:gp.ip@ip-rs.si" TargetMode="External"/><Relationship Id="rId5" Type="http://schemas.openxmlformats.org/officeDocument/2006/relationships/hyperlink" Target="http://www.ip-rs.si/"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D356-0A73-4BBF-9B05-49B9173C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Application>LibreOffice/7.6.2.1$Windows_X86_64 LibreOffice_project/56f7684011345957bbf33a7ee678afaf4d2ba333</Application>
  <AppVersion>15.0000</AppVersion>
  <Pages>5</Pages>
  <Words>1842</Words>
  <Characters>10827</Characters>
  <CharactersWithSpaces>12632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2018-09-23T12:40:00Z</dcterms:created>
  <dc:creator>Taja</dc:creator>
  <dc:description/>
  <dc:language>sl-SI</dc:language>
  <cp:lastModifiedBy/>
  <dcterms:modified xsi:type="dcterms:W3CDTF">2025-09-08T21:15:55Z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