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265"/>
        <w:gridCol w:w="266"/>
        <w:gridCol w:w="265"/>
        <w:gridCol w:w="265"/>
        <w:gridCol w:w="266"/>
        <w:gridCol w:w="265"/>
        <w:gridCol w:w="266"/>
        <w:gridCol w:w="265"/>
        <w:gridCol w:w="265"/>
        <w:gridCol w:w="266"/>
        <w:gridCol w:w="265"/>
        <w:gridCol w:w="266"/>
        <w:gridCol w:w="1697"/>
        <w:gridCol w:w="4858"/>
      </w:tblGrid>
      <w:tr w:rsidR="00344499" w:rsidRPr="00344499" w:rsidTr="00344499">
        <w:tc>
          <w:tcPr>
            <w:tcW w:w="5147" w:type="dxa"/>
            <w:gridSpan w:val="14"/>
            <w:tcBorders>
              <w:top w:val="single" w:sz="4" w:space="0" w:color="auto"/>
              <w:left w:val="single" w:sz="4" w:space="0" w:color="auto"/>
              <w:bottom w:val="single" w:sz="4" w:space="0" w:color="auto"/>
              <w:right w:val="single" w:sz="4" w:space="0" w:color="auto"/>
            </w:tcBorders>
            <w:shd w:val="clear" w:color="auto" w:fill="E0E0E0"/>
          </w:tcPr>
          <w:p w:rsidR="00344499" w:rsidRPr="00344499" w:rsidRDefault="00344499">
            <w:pPr>
              <w:rPr>
                <w:rFonts w:ascii="Arial" w:hAnsi="Arial" w:cs="Arial"/>
                <w:b/>
                <w:sz w:val="22"/>
                <w:szCs w:val="22"/>
              </w:rPr>
            </w:pPr>
          </w:p>
          <w:p w:rsidR="00344499" w:rsidRPr="00344499" w:rsidRDefault="00344499">
            <w:pPr>
              <w:jc w:val="center"/>
              <w:rPr>
                <w:rFonts w:ascii="Arial" w:hAnsi="Arial" w:cs="Arial"/>
                <w:b/>
                <w:sz w:val="22"/>
                <w:szCs w:val="22"/>
              </w:rPr>
            </w:pPr>
            <w:r w:rsidRPr="00344499">
              <w:rPr>
                <w:rFonts w:ascii="Arial" w:hAnsi="Arial" w:cs="Arial"/>
                <w:b/>
                <w:sz w:val="22"/>
                <w:szCs w:val="22"/>
              </w:rPr>
              <w:t xml:space="preserve">PRIJAVA DIJAKA/DIJAKINJE </w:t>
            </w:r>
          </w:p>
          <w:p w:rsidR="00344499" w:rsidRPr="00344499" w:rsidRDefault="00344499">
            <w:pPr>
              <w:jc w:val="center"/>
              <w:rPr>
                <w:rFonts w:ascii="Arial" w:hAnsi="Arial" w:cs="Arial"/>
                <w:sz w:val="22"/>
                <w:szCs w:val="22"/>
              </w:rPr>
            </w:pPr>
            <w:r w:rsidRPr="00344499">
              <w:rPr>
                <w:rFonts w:ascii="Arial" w:hAnsi="Arial" w:cs="Arial"/>
                <w:b/>
                <w:sz w:val="22"/>
                <w:szCs w:val="22"/>
              </w:rPr>
              <w:t>NA ŠOLSKO PREHRANO</w:t>
            </w:r>
          </w:p>
        </w:tc>
        <w:tc>
          <w:tcPr>
            <w:tcW w:w="4858" w:type="dxa"/>
            <w:tcBorders>
              <w:top w:val="single" w:sz="4" w:space="0" w:color="auto"/>
              <w:left w:val="single" w:sz="4" w:space="0" w:color="auto"/>
              <w:bottom w:val="single" w:sz="4" w:space="0" w:color="auto"/>
              <w:right w:val="single" w:sz="4" w:space="0" w:color="auto"/>
            </w:tcBorders>
            <w:hideMark/>
          </w:tcPr>
          <w:p w:rsidR="00344499" w:rsidRPr="00344499" w:rsidRDefault="00344499">
            <w:pPr>
              <w:jc w:val="center"/>
              <w:rPr>
                <w:rFonts w:ascii="Arial" w:hAnsi="Arial" w:cs="Arial"/>
                <w:sz w:val="22"/>
                <w:szCs w:val="22"/>
              </w:rPr>
            </w:pPr>
            <w:r w:rsidRPr="00344499">
              <w:rPr>
                <w:rFonts w:ascii="Arial" w:hAnsi="Arial" w:cs="Arial"/>
                <w:b/>
                <w:sz w:val="22"/>
                <w:szCs w:val="22"/>
              </w:rPr>
              <w:t>GIMNAZIJA ŠENTVID,</w:t>
            </w:r>
          </w:p>
          <w:p w:rsidR="00344499" w:rsidRPr="00344499" w:rsidRDefault="00344499">
            <w:pPr>
              <w:jc w:val="center"/>
              <w:rPr>
                <w:rFonts w:ascii="Arial" w:hAnsi="Arial" w:cs="Arial"/>
                <w:b/>
                <w:sz w:val="22"/>
                <w:szCs w:val="22"/>
              </w:rPr>
            </w:pPr>
            <w:r w:rsidRPr="00344499">
              <w:rPr>
                <w:rFonts w:ascii="Arial" w:hAnsi="Arial" w:cs="Arial"/>
                <w:b/>
                <w:sz w:val="22"/>
                <w:szCs w:val="22"/>
              </w:rPr>
              <w:t>Prušnikova ulica 98</w:t>
            </w:r>
          </w:p>
          <w:p w:rsidR="00344499" w:rsidRPr="00344499" w:rsidRDefault="00344499">
            <w:pPr>
              <w:jc w:val="center"/>
              <w:rPr>
                <w:rFonts w:ascii="Arial" w:hAnsi="Arial" w:cs="Arial"/>
                <w:b/>
                <w:sz w:val="22"/>
                <w:szCs w:val="22"/>
              </w:rPr>
            </w:pPr>
            <w:r w:rsidRPr="00344499">
              <w:rPr>
                <w:rFonts w:ascii="Arial" w:hAnsi="Arial" w:cs="Arial"/>
                <w:b/>
                <w:sz w:val="22"/>
                <w:szCs w:val="22"/>
              </w:rPr>
              <w:t>1210 Ljubljana</w:t>
            </w:r>
          </w:p>
        </w:tc>
      </w:tr>
      <w:tr w:rsidR="00344499" w:rsidRPr="00344499" w:rsidTr="00344499">
        <w:tc>
          <w:tcPr>
            <w:tcW w:w="5147" w:type="dxa"/>
            <w:gridSpan w:val="14"/>
            <w:tcBorders>
              <w:top w:val="single" w:sz="4" w:space="0" w:color="auto"/>
              <w:left w:val="single" w:sz="4" w:space="0" w:color="auto"/>
              <w:bottom w:val="single" w:sz="4" w:space="0" w:color="auto"/>
              <w:right w:val="single" w:sz="4" w:space="0" w:color="auto"/>
            </w:tcBorders>
            <w:shd w:val="clear" w:color="auto" w:fill="E6E6E6"/>
          </w:tcPr>
          <w:p w:rsidR="00344499" w:rsidRPr="00344499" w:rsidRDefault="00344499">
            <w:pPr>
              <w:rPr>
                <w:rFonts w:ascii="Arial" w:hAnsi="Arial" w:cs="Arial"/>
                <w:b/>
                <w:sz w:val="22"/>
                <w:szCs w:val="22"/>
              </w:rPr>
            </w:pPr>
          </w:p>
          <w:p w:rsidR="00344499" w:rsidRPr="00344499" w:rsidRDefault="00344499">
            <w:pPr>
              <w:rPr>
                <w:rFonts w:ascii="Arial" w:hAnsi="Arial" w:cs="Arial"/>
                <w:b/>
                <w:sz w:val="22"/>
                <w:szCs w:val="22"/>
              </w:rPr>
            </w:pPr>
            <w:r w:rsidRPr="00344499">
              <w:rPr>
                <w:rFonts w:ascii="Arial" w:hAnsi="Arial" w:cs="Arial"/>
                <w:b/>
                <w:sz w:val="22"/>
                <w:szCs w:val="22"/>
              </w:rPr>
              <w:t>PODATKI O VLAGATELJU, ki se zavezuje za plačevanje</w:t>
            </w:r>
          </w:p>
        </w:tc>
        <w:tc>
          <w:tcPr>
            <w:tcW w:w="4858"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 mati       □ oče       □ druga oseba</w:t>
            </w:r>
          </w:p>
          <w:p w:rsidR="00344499" w:rsidRPr="00344499" w:rsidRDefault="00344499">
            <w:pPr>
              <w:rPr>
                <w:rFonts w:ascii="Arial" w:hAnsi="Arial" w:cs="Arial"/>
                <w:sz w:val="22"/>
                <w:szCs w:val="22"/>
              </w:rPr>
            </w:pPr>
          </w:p>
        </w:tc>
      </w:tr>
      <w:tr w:rsidR="00344499" w:rsidRPr="00344499" w:rsidTr="00344499">
        <w:tc>
          <w:tcPr>
            <w:tcW w:w="5147" w:type="dxa"/>
            <w:gridSpan w:val="14"/>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Ime in priimek:</w:t>
            </w:r>
          </w:p>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p>
        </w:tc>
        <w:tc>
          <w:tcPr>
            <w:tcW w:w="4858"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Naslov:</w:t>
            </w:r>
          </w:p>
          <w:p w:rsidR="00344499" w:rsidRPr="00344499" w:rsidRDefault="00344499">
            <w:pPr>
              <w:rPr>
                <w:rFonts w:ascii="Arial" w:hAnsi="Arial" w:cs="Arial"/>
                <w:sz w:val="22"/>
                <w:szCs w:val="22"/>
              </w:rPr>
            </w:pPr>
          </w:p>
        </w:tc>
      </w:tr>
      <w:tr w:rsidR="00344499" w:rsidRPr="00344499" w:rsidTr="00344499">
        <w:tc>
          <w:tcPr>
            <w:tcW w:w="10005" w:type="dxa"/>
            <w:gridSpan w:val="15"/>
            <w:tcBorders>
              <w:top w:val="single" w:sz="4" w:space="0" w:color="auto"/>
              <w:left w:val="single" w:sz="4" w:space="0" w:color="auto"/>
              <w:bottom w:val="single" w:sz="4" w:space="0" w:color="auto"/>
              <w:right w:val="single" w:sz="4" w:space="0" w:color="auto"/>
            </w:tcBorders>
            <w:shd w:val="clear" w:color="auto" w:fill="E6E6E6"/>
          </w:tcPr>
          <w:p w:rsidR="00344499" w:rsidRPr="00344499" w:rsidRDefault="00344499">
            <w:pPr>
              <w:rPr>
                <w:rFonts w:ascii="Arial" w:hAnsi="Arial" w:cs="Arial"/>
                <w:b/>
                <w:sz w:val="22"/>
                <w:szCs w:val="22"/>
              </w:rPr>
            </w:pPr>
          </w:p>
          <w:p w:rsidR="00344499" w:rsidRPr="00344499" w:rsidRDefault="00344499">
            <w:pPr>
              <w:rPr>
                <w:rFonts w:ascii="Arial" w:hAnsi="Arial" w:cs="Arial"/>
                <w:b/>
                <w:sz w:val="22"/>
                <w:szCs w:val="22"/>
              </w:rPr>
            </w:pPr>
            <w:r w:rsidRPr="00344499">
              <w:rPr>
                <w:rFonts w:ascii="Arial" w:hAnsi="Arial" w:cs="Arial"/>
                <w:b/>
                <w:sz w:val="22"/>
                <w:szCs w:val="22"/>
              </w:rPr>
              <w:t>PODATKI O DIJAKU/DIJAKINJI</w:t>
            </w:r>
          </w:p>
          <w:p w:rsidR="00344499" w:rsidRPr="00344499" w:rsidRDefault="00344499">
            <w:pPr>
              <w:rPr>
                <w:rFonts w:ascii="Arial" w:hAnsi="Arial" w:cs="Arial"/>
                <w:b/>
                <w:sz w:val="22"/>
                <w:szCs w:val="22"/>
              </w:rPr>
            </w:pPr>
          </w:p>
        </w:tc>
      </w:tr>
      <w:tr w:rsidR="00344499" w:rsidRPr="00344499" w:rsidTr="00344499">
        <w:trPr>
          <w:trHeight w:val="335"/>
        </w:trPr>
        <w:tc>
          <w:tcPr>
            <w:tcW w:w="5147" w:type="dxa"/>
            <w:gridSpan w:val="14"/>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Ime in priimek:</w:t>
            </w:r>
          </w:p>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p>
        </w:tc>
        <w:tc>
          <w:tcPr>
            <w:tcW w:w="4858"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Naslov:</w:t>
            </w:r>
          </w:p>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p>
        </w:tc>
      </w:tr>
      <w:tr w:rsidR="00344499" w:rsidRPr="00344499" w:rsidTr="00344499">
        <w:trPr>
          <w:trHeight w:val="188"/>
        </w:trPr>
        <w:tc>
          <w:tcPr>
            <w:tcW w:w="3450" w:type="dxa"/>
            <w:gridSpan w:val="13"/>
            <w:tcBorders>
              <w:top w:val="single" w:sz="4" w:space="0" w:color="auto"/>
              <w:left w:val="single" w:sz="4" w:space="0" w:color="auto"/>
              <w:bottom w:val="single" w:sz="4" w:space="0" w:color="auto"/>
              <w:right w:val="single" w:sz="4" w:space="0" w:color="auto"/>
            </w:tcBorders>
            <w:hideMark/>
          </w:tcPr>
          <w:p w:rsidR="00344499" w:rsidRPr="00344499" w:rsidRDefault="00344499">
            <w:pPr>
              <w:rPr>
                <w:rFonts w:ascii="Arial" w:hAnsi="Arial" w:cs="Arial"/>
                <w:sz w:val="22"/>
                <w:szCs w:val="22"/>
              </w:rPr>
            </w:pPr>
            <w:r w:rsidRPr="00344499">
              <w:rPr>
                <w:rFonts w:ascii="Arial" w:hAnsi="Arial" w:cs="Arial"/>
                <w:sz w:val="22"/>
                <w:szCs w:val="22"/>
              </w:rPr>
              <w:t>EMŠO</w:t>
            </w:r>
          </w:p>
        </w:tc>
        <w:tc>
          <w:tcPr>
            <w:tcW w:w="1697" w:type="dxa"/>
            <w:vMerge w:val="restart"/>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b/>
                <w:sz w:val="22"/>
                <w:szCs w:val="22"/>
              </w:rPr>
            </w:pPr>
          </w:p>
          <w:p w:rsidR="00344499" w:rsidRPr="00344499" w:rsidRDefault="00344499">
            <w:pPr>
              <w:rPr>
                <w:rFonts w:ascii="Arial" w:hAnsi="Arial" w:cs="Arial"/>
                <w:sz w:val="22"/>
                <w:szCs w:val="22"/>
              </w:rPr>
            </w:pPr>
          </w:p>
        </w:tc>
        <w:tc>
          <w:tcPr>
            <w:tcW w:w="4858" w:type="dxa"/>
            <w:vMerge w:val="restart"/>
            <w:tcBorders>
              <w:top w:val="single" w:sz="4" w:space="0" w:color="auto"/>
              <w:left w:val="single" w:sz="4" w:space="0" w:color="auto"/>
              <w:bottom w:val="single" w:sz="4" w:space="0" w:color="auto"/>
              <w:right w:val="single" w:sz="4" w:space="0" w:color="auto"/>
            </w:tcBorders>
            <w:hideMark/>
          </w:tcPr>
          <w:p w:rsidR="00344499" w:rsidRPr="00344499" w:rsidRDefault="00344499" w:rsidP="00FC0DBD">
            <w:pPr>
              <w:rPr>
                <w:rFonts w:ascii="Arial" w:hAnsi="Arial" w:cs="Arial"/>
                <w:b/>
                <w:sz w:val="22"/>
                <w:szCs w:val="22"/>
              </w:rPr>
            </w:pPr>
            <w:r w:rsidRPr="00344499">
              <w:rPr>
                <w:rFonts w:ascii="Arial" w:hAnsi="Arial" w:cs="Arial"/>
                <w:b/>
                <w:sz w:val="22"/>
                <w:szCs w:val="22"/>
              </w:rPr>
              <w:t>Oddelek  v šol. l. 202</w:t>
            </w:r>
            <w:r w:rsidR="00A01365">
              <w:rPr>
                <w:rFonts w:ascii="Arial" w:hAnsi="Arial" w:cs="Arial"/>
                <w:b/>
                <w:sz w:val="22"/>
                <w:szCs w:val="22"/>
              </w:rPr>
              <w:t>4</w:t>
            </w:r>
            <w:r w:rsidRPr="00344499">
              <w:rPr>
                <w:rFonts w:ascii="Arial" w:hAnsi="Arial" w:cs="Arial"/>
                <w:b/>
                <w:sz w:val="22"/>
                <w:szCs w:val="22"/>
              </w:rPr>
              <w:t>/2</w:t>
            </w:r>
            <w:r w:rsidR="00A01365">
              <w:rPr>
                <w:rFonts w:ascii="Arial" w:hAnsi="Arial" w:cs="Arial"/>
                <w:b/>
                <w:sz w:val="22"/>
                <w:szCs w:val="22"/>
              </w:rPr>
              <w:t>5</w:t>
            </w:r>
          </w:p>
        </w:tc>
      </w:tr>
      <w:tr w:rsidR="00344499" w:rsidRPr="00344499" w:rsidTr="00344499">
        <w:trPr>
          <w:trHeight w:val="377"/>
        </w:trPr>
        <w:tc>
          <w:tcPr>
            <w:tcW w:w="265"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5"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6"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5"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5"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6"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5"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6"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5"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5"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6"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5"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266"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344499" w:rsidRPr="00344499" w:rsidRDefault="00344499">
            <w:pPr>
              <w:suppressAutoHyphens w:val="0"/>
              <w:rPr>
                <w:rFonts w:ascii="Arial" w:hAnsi="Arial" w:cs="Arial"/>
                <w:sz w:val="22"/>
                <w:szCs w:val="22"/>
              </w:rPr>
            </w:pPr>
          </w:p>
        </w:tc>
        <w:tc>
          <w:tcPr>
            <w:tcW w:w="4858" w:type="dxa"/>
            <w:vMerge/>
            <w:tcBorders>
              <w:top w:val="single" w:sz="4" w:space="0" w:color="auto"/>
              <w:left w:val="single" w:sz="4" w:space="0" w:color="auto"/>
              <w:bottom w:val="single" w:sz="4" w:space="0" w:color="auto"/>
              <w:right w:val="single" w:sz="4" w:space="0" w:color="auto"/>
            </w:tcBorders>
            <w:vAlign w:val="center"/>
            <w:hideMark/>
          </w:tcPr>
          <w:p w:rsidR="00344499" w:rsidRPr="00344499" w:rsidRDefault="00344499">
            <w:pPr>
              <w:suppressAutoHyphens w:val="0"/>
              <w:rPr>
                <w:rFonts w:ascii="Arial" w:hAnsi="Arial" w:cs="Arial"/>
                <w:b/>
                <w:sz w:val="22"/>
                <w:szCs w:val="22"/>
              </w:rPr>
            </w:pPr>
          </w:p>
        </w:tc>
      </w:tr>
    </w:tbl>
    <w:p w:rsidR="00344499" w:rsidRPr="00344499" w:rsidRDefault="00344499" w:rsidP="00344499">
      <w:pPr>
        <w:rPr>
          <w:rFonts w:ascii="Arial" w:eastAsia="Batang" w:hAnsi="Arial" w:cs="Arial"/>
          <w:b/>
          <w:i/>
          <w:sz w:val="22"/>
          <w:szCs w:val="22"/>
        </w:rPr>
      </w:pPr>
    </w:p>
    <w:p w:rsidR="00344499" w:rsidRPr="00344499" w:rsidRDefault="00344499" w:rsidP="00344499">
      <w:pPr>
        <w:rPr>
          <w:rFonts w:ascii="Arial" w:hAnsi="Arial" w:cs="Arial"/>
          <w:sz w:val="22"/>
          <w:szCs w:val="22"/>
        </w:rPr>
      </w:pPr>
      <w:r w:rsidRPr="00344499">
        <w:rPr>
          <w:rFonts w:ascii="Arial" w:eastAsia="Batang" w:hAnsi="Arial" w:cs="Arial"/>
          <w:b/>
          <w:i/>
          <w:sz w:val="22"/>
          <w:szCs w:val="22"/>
        </w:rPr>
        <w:t>Odločitve označite s križci v posameznih kvadratkih in zapišite datum.</w:t>
      </w:r>
    </w:p>
    <w:p w:rsidR="00344499" w:rsidRPr="00344499" w:rsidRDefault="00344499" w:rsidP="00344499">
      <w:pPr>
        <w:rPr>
          <w:rFonts w:ascii="Arial" w:hAnsi="Arial" w:cs="Arial"/>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344499" w:rsidRPr="00344499" w:rsidTr="00344499">
        <w:tc>
          <w:tcPr>
            <w:tcW w:w="10003" w:type="dxa"/>
            <w:tcBorders>
              <w:top w:val="single" w:sz="4" w:space="0" w:color="auto"/>
              <w:left w:val="single" w:sz="4" w:space="0" w:color="auto"/>
              <w:bottom w:val="single" w:sz="4" w:space="0" w:color="auto"/>
              <w:right w:val="single" w:sz="4" w:space="0" w:color="auto"/>
            </w:tcBorders>
            <w:shd w:val="clear" w:color="auto" w:fill="E6E6E6"/>
          </w:tcPr>
          <w:p w:rsidR="00344499" w:rsidRPr="00344499" w:rsidRDefault="00344499">
            <w:pPr>
              <w:rPr>
                <w:rFonts w:ascii="Arial" w:hAnsi="Arial" w:cs="Arial"/>
                <w:b/>
                <w:sz w:val="22"/>
                <w:szCs w:val="22"/>
              </w:rPr>
            </w:pPr>
          </w:p>
          <w:p w:rsidR="00344499" w:rsidRPr="00344499" w:rsidRDefault="00344499">
            <w:pPr>
              <w:rPr>
                <w:rFonts w:ascii="Arial" w:hAnsi="Arial" w:cs="Arial"/>
                <w:b/>
                <w:sz w:val="22"/>
                <w:szCs w:val="22"/>
              </w:rPr>
            </w:pPr>
          </w:p>
          <w:p w:rsidR="00344499" w:rsidRPr="00344499" w:rsidRDefault="00344499">
            <w:pPr>
              <w:rPr>
                <w:rFonts w:ascii="Arial" w:hAnsi="Arial" w:cs="Arial"/>
                <w:b/>
                <w:sz w:val="22"/>
                <w:szCs w:val="22"/>
              </w:rPr>
            </w:pPr>
            <w:r w:rsidRPr="00344499">
              <w:rPr>
                <w:rFonts w:ascii="Arial" w:hAnsi="Arial" w:cs="Arial"/>
                <w:b/>
                <w:sz w:val="22"/>
                <w:szCs w:val="22"/>
              </w:rPr>
              <w:t>PRIJAVA NA ŠOLSKO PREHRANO</w:t>
            </w:r>
          </w:p>
        </w:tc>
      </w:tr>
      <w:tr w:rsidR="00344499" w:rsidRPr="00344499" w:rsidTr="00344499">
        <w:trPr>
          <w:trHeight w:val="4602"/>
        </w:trPr>
        <w:tc>
          <w:tcPr>
            <w:tcW w:w="10003" w:type="dxa"/>
            <w:tcBorders>
              <w:top w:val="single" w:sz="4" w:space="0" w:color="auto"/>
              <w:left w:val="single" w:sz="4" w:space="0" w:color="auto"/>
              <w:bottom w:val="single" w:sz="4" w:space="0" w:color="auto"/>
              <w:right w:val="single" w:sz="4" w:space="0" w:color="auto"/>
            </w:tcBorders>
          </w:tcPr>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b/>
                <w:sz w:val="22"/>
                <w:szCs w:val="22"/>
              </w:rPr>
              <w:t>Prijavljam</w:t>
            </w:r>
            <w:r w:rsidRPr="00344499">
              <w:rPr>
                <w:rFonts w:ascii="Arial" w:hAnsi="Arial" w:cs="Arial"/>
                <w:sz w:val="22"/>
                <w:szCs w:val="22"/>
              </w:rPr>
              <w:t xml:space="preserve"> </w:t>
            </w:r>
            <w:r w:rsidRPr="00344499">
              <w:rPr>
                <w:rFonts w:ascii="Arial" w:hAnsi="Arial" w:cs="Arial"/>
                <w:b/>
                <w:sz w:val="22"/>
                <w:szCs w:val="22"/>
              </w:rPr>
              <w:t>dijaka/dijakinjo za šolsko leto 202</w:t>
            </w:r>
            <w:r w:rsidR="00A01365">
              <w:rPr>
                <w:rFonts w:ascii="Arial" w:hAnsi="Arial" w:cs="Arial"/>
                <w:b/>
                <w:sz w:val="22"/>
                <w:szCs w:val="22"/>
              </w:rPr>
              <w:t>4</w:t>
            </w:r>
            <w:r w:rsidRPr="00344499">
              <w:rPr>
                <w:rFonts w:ascii="Arial" w:hAnsi="Arial" w:cs="Arial"/>
                <w:b/>
                <w:sz w:val="22"/>
                <w:szCs w:val="22"/>
              </w:rPr>
              <w:t>/2</w:t>
            </w:r>
            <w:r w:rsidR="00A01365">
              <w:rPr>
                <w:rFonts w:ascii="Arial" w:hAnsi="Arial" w:cs="Arial"/>
                <w:b/>
                <w:sz w:val="22"/>
                <w:szCs w:val="22"/>
              </w:rPr>
              <w:t>5</w:t>
            </w:r>
            <w:r w:rsidRPr="00344499">
              <w:rPr>
                <w:rFonts w:ascii="Arial" w:hAnsi="Arial" w:cs="Arial"/>
                <w:sz w:val="22"/>
                <w:szCs w:val="22"/>
              </w:rPr>
              <w:t xml:space="preserve">  </w:t>
            </w:r>
          </w:p>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 xml:space="preserve">□ na hladno malico od ___________ dalje. (cena </w:t>
            </w:r>
            <w:r w:rsidR="007506AA">
              <w:rPr>
                <w:rFonts w:ascii="Arial" w:hAnsi="Arial" w:cs="Arial"/>
                <w:sz w:val="22"/>
                <w:szCs w:val="22"/>
              </w:rPr>
              <w:t>3</w:t>
            </w:r>
            <w:r w:rsidRPr="00344499">
              <w:rPr>
                <w:rFonts w:ascii="Arial" w:hAnsi="Arial" w:cs="Arial"/>
                <w:sz w:val="22"/>
                <w:szCs w:val="22"/>
              </w:rPr>
              <w:t>,</w:t>
            </w:r>
            <w:r w:rsidR="007506AA">
              <w:rPr>
                <w:rFonts w:ascii="Arial" w:hAnsi="Arial" w:cs="Arial"/>
                <w:sz w:val="22"/>
                <w:szCs w:val="22"/>
              </w:rPr>
              <w:t>6</w:t>
            </w:r>
            <w:r w:rsidR="008F62F4">
              <w:rPr>
                <w:rFonts w:ascii="Arial" w:hAnsi="Arial" w:cs="Arial"/>
                <w:sz w:val="22"/>
                <w:szCs w:val="22"/>
              </w:rPr>
              <w:t>0</w:t>
            </w:r>
            <w:r w:rsidRPr="00344499">
              <w:rPr>
                <w:rFonts w:ascii="Arial" w:hAnsi="Arial" w:cs="Arial"/>
                <w:sz w:val="22"/>
                <w:szCs w:val="22"/>
              </w:rPr>
              <w:t xml:space="preserve"> €)</w:t>
            </w:r>
          </w:p>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 xml:space="preserve">□ subvencionirano hladno malico od ___________ dalje. (polna cena </w:t>
            </w:r>
            <w:r w:rsidR="007506AA">
              <w:rPr>
                <w:rFonts w:ascii="Arial" w:hAnsi="Arial" w:cs="Arial"/>
                <w:sz w:val="22"/>
                <w:szCs w:val="22"/>
              </w:rPr>
              <w:t>3</w:t>
            </w:r>
            <w:r w:rsidRPr="00344499">
              <w:rPr>
                <w:rFonts w:ascii="Arial" w:hAnsi="Arial" w:cs="Arial"/>
                <w:sz w:val="22"/>
                <w:szCs w:val="22"/>
              </w:rPr>
              <w:t>,</w:t>
            </w:r>
            <w:r w:rsidR="007506AA">
              <w:rPr>
                <w:rFonts w:ascii="Arial" w:hAnsi="Arial" w:cs="Arial"/>
                <w:sz w:val="22"/>
                <w:szCs w:val="22"/>
              </w:rPr>
              <w:t>6</w:t>
            </w:r>
            <w:r w:rsidR="008F62F4">
              <w:rPr>
                <w:rFonts w:ascii="Arial" w:hAnsi="Arial" w:cs="Arial"/>
                <w:sz w:val="22"/>
                <w:szCs w:val="22"/>
              </w:rPr>
              <w:t>0</w:t>
            </w:r>
            <w:r w:rsidRPr="00344499">
              <w:rPr>
                <w:rFonts w:ascii="Arial" w:hAnsi="Arial" w:cs="Arial"/>
                <w:sz w:val="22"/>
                <w:szCs w:val="22"/>
              </w:rPr>
              <w:t xml:space="preserve"> €)</w:t>
            </w:r>
          </w:p>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 xml:space="preserve">□ na toplo malico od ___________ dalje. (cena </w:t>
            </w:r>
            <w:r w:rsidR="007506AA">
              <w:rPr>
                <w:rFonts w:ascii="Arial" w:hAnsi="Arial" w:cs="Arial"/>
                <w:sz w:val="22"/>
                <w:szCs w:val="22"/>
              </w:rPr>
              <w:t>3</w:t>
            </w:r>
            <w:r w:rsidRPr="00344499">
              <w:rPr>
                <w:rFonts w:ascii="Arial" w:hAnsi="Arial" w:cs="Arial"/>
                <w:sz w:val="22"/>
                <w:szCs w:val="22"/>
              </w:rPr>
              <w:t>,</w:t>
            </w:r>
            <w:r w:rsidR="007506AA">
              <w:rPr>
                <w:rFonts w:ascii="Arial" w:hAnsi="Arial" w:cs="Arial"/>
                <w:sz w:val="22"/>
                <w:szCs w:val="22"/>
              </w:rPr>
              <w:t>6</w:t>
            </w:r>
            <w:r w:rsidR="008F62F4">
              <w:rPr>
                <w:rFonts w:ascii="Arial" w:hAnsi="Arial" w:cs="Arial"/>
                <w:sz w:val="22"/>
                <w:szCs w:val="22"/>
              </w:rPr>
              <w:t>0</w:t>
            </w:r>
            <w:r w:rsidRPr="00344499">
              <w:rPr>
                <w:rFonts w:ascii="Arial" w:hAnsi="Arial" w:cs="Arial"/>
                <w:sz w:val="22"/>
                <w:szCs w:val="22"/>
              </w:rPr>
              <w:t xml:space="preserve"> €)</w:t>
            </w:r>
          </w:p>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 xml:space="preserve">□ na subvencionirano toplo  malico od ___________ dalje. (polna cena </w:t>
            </w:r>
            <w:r w:rsidR="007506AA">
              <w:rPr>
                <w:rFonts w:ascii="Arial" w:hAnsi="Arial" w:cs="Arial"/>
                <w:sz w:val="22"/>
                <w:szCs w:val="22"/>
              </w:rPr>
              <w:t>3</w:t>
            </w:r>
            <w:r w:rsidRPr="00344499">
              <w:rPr>
                <w:rFonts w:ascii="Arial" w:hAnsi="Arial" w:cs="Arial"/>
                <w:sz w:val="22"/>
                <w:szCs w:val="22"/>
              </w:rPr>
              <w:t>,</w:t>
            </w:r>
            <w:r w:rsidR="007506AA">
              <w:rPr>
                <w:rFonts w:ascii="Arial" w:hAnsi="Arial" w:cs="Arial"/>
                <w:sz w:val="22"/>
                <w:szCs w:val="22"/>
              </w:rPr>
              <w:t>6</w:t>
            </w:r>
            <w:r w:rsidR="008F62F4">
              <w:rPr>
                <w:rFonts w:ascii="Arial" w:hAnsi="Arial" w:cs="Arial"/>
                <w:sz w:val="22"/>
                <w:szCs w:val="22"/>
              </w:rPr>
              <w:t>0</w:t>
            </w:r>
            <w:r w:rsidRPr="00344499">
              <w:rPr>
                <w:rFonts w:ascii="Arial" w:hAnsi="Arial" w:cs="Arial"/>
                <w:sz w:val="22"/>
                <w:szCs w:val="22"/>
              </w:rPr>
              <w:t xml:space="preserve"> €)</w:t>
            </w:r>
          </w:p>
          <w:p w:rsidR="00344499" w:rsidRPr="00344499" w:rsidRDefault="00344499">
            <w:pPr>
              <w:rPr>
                <w:rFonts w:ascii="Arial" w:hAnsi="Arial" w:cs="Arial"/>
                <w:sz w:val="22"/>
                <w:szCs w:val="22"/>
              </w:rPr>
            </w:pPr>
          </w:p>
          <w:p w:rsidR="00344499" w:rsidRPr="00344499" w:rsidRDefault="00344499">
            <w:pPr>
              <w:rPr>
                <w:rFonts w:ascii="Arial" w:hAnsi="Arial" w:cs="Arial"/>
                <w:sz w:val="22"/>
                <w:szCs w:val="22"/>
              </w:rPr>
            </w:pPr>
            <w:r w:rsidRPr="00344499">
              <w:rPr>
                <w:rFonts w:ascii="Arial" w:hAnsi="Arial" w:cs="Arial"/>
                <w:sz w:val="22"/>
                <w:szCs w:val="22"/>
              </w:rPr>
              <w:t xml:space="preserve">Predvidevam pravico do subvencije pri naročilu </w:t>
            </w:r>
            <w:r w:rsidRPr="00344499">
              <w:rPr>
                <w:rFonts w:ascii="Arial" w:hAnsi="Arial" w:cs="Arial"/>
                <w:b/>
                <w:sz w:val="22"/>
                <w:szCs w:val="22"/>
              </w:rPr>
              <w:t xml:space="preserve">tople malice </w:t>
            </w:r>
            <w:r w:rsidRPr="00344499">
              <w:rPr>
                <w:rFonts w:ascii="Arial" w:hAnsi="Arial" w:cs="Arial"/>
                <w:sz w:val="22"/>
                <w:szCs w:val="22"/>
              </w:rPr>
              <w:t>ali</w:t>
            </w:r>
            <w:r w:rsidRPr="00344499">
              <w:rPr>
                <w:rFonts w:ascii="Arial" w:hAnsi="Arial" w:cs="Arial"/>
                <w:b/>
                <w:sz w:val="22"/>
                <w:szCs w:val="22"/>
              </w:rPr>
              <w:t xml:space="preserve"> subvencionirane hladne malice</w:t>
            </w:r>
            <w:r w:rsidRPr="00344499">
              <w:rPr>
                <w:rFonts w:ascii="Arial" w:hAnsi="Arial" w:cs="Arial"/>
                <w:sz w:val="22"/>
                <w:szCs w:val="22"/>
              </w:rPr>
              <w:t xml:space="preserve"> v višini:</w:t>
            </w:r>
          </w:p>
          <w:p w:rsidR="00344499" w:rsidRPr="00344499" w:rsidRDefault="00344499">
            <w:pPr>
              <w:rPr>
                <w:rFonts w:ascii="Arial" w:hAnsi="Arial" w:cs="Arial"/>
                <w:sz w:val="22"/>
                <w:szCs w:val="22"/>
              </w:rPr>
            </w:pPr>
            <w:r w:rsidRPr="00344499">
              <w:rPr>
                <w:rFonts w:ascii="Arial" w:hAnsi="Arial" w:cs="Arial"/>
                <w:sz w:val="22"/>
                <w:szCs w:val="22"/>
              </w:rPr>
              <w:t>□ 100%                                               □ 70%                                             □ 40%</w:t>
            </w:r>
          </w:p>
          <w:p w:rsidR="00344499" w:rsidRPr="00344499" w:rsidRDefault="00344499">
            <w:pPr>
              <w:rPr>
                <w:rFonts w:ascii="Arial" w:hAnsi="Arial" w:cs="Arial"/>
                <w:sz w:val="22"/>
                <w:szCs w:val="22"/>
              </w:rPr>
            </w:pPr>
            <w:r w:rsidRPr="00344499">
              <w:rPr>
                <w:rFonts w:ascii="Arial" w:hAnsi="Arial" w:cs="Arial"/>
                <w:b/>
                <w:sz w:val="22"/>
                <w:szCs w:val="22"/>
              </w:rPr>
              <w:t>V primeru, da dijak, ki ima subvencionirano toplo malico, prevzema obroka ne potrdi z brezstično kartico, se zaračuna njegova polna cena</w:t>
            </w:r>
            <w:r w:rsidRPr="00344499">
              <w:rPr>
                <w:rFonts w:ascii="Arial" w:hAnsi="Arial" w:cs="Arial"/>
                <w:sz w:val="22"/>
                <w:szCs w:val="22"/>
              </w:rPr>
              <w:t>.</w:t>
            </w:r>
          </w:p>
          <w:p w:rsidR="00344499" w:rsidRPr="00344499" w:rsidRDefault="00344499">
            <w:pPr>
              <w:rPr>
                <w:rFonts w:ascii="Arial" w:hAnsi="Arial" w:cs="Arial"/>
                <w:sz w:val="22"/>
                <w:szCs w:val="22"/>
              </w:rPr>
            </w:pPr>
          </w:p>
          <w:p w:rsidR="00344499" w:rsidRPr="00344499" w:rsidRDefault="00344499">
            <w:pPr>
              <w:rPr>
                <w:rFonts w:ascii="Arial" w:hAnsi="Arial" w:cs="Arial"/>
                <w:b/>
                <w:sz w:val="22"/>
                <w:szCs w:val="22"/>
              </w:rPr>
            </w:pPr>
            <w:r w:rsidRPr="00344499">
              <w:rPr>
                <w:rFonts w:ascii="Arial" w:hAnsi="Arial" w:cs="Arial"/>
                <w:sz w:val="22"/>
                <w:szCs w:val="22"/>
              </w:rPr>
              <w:t>Toplo malico želimo  prejemati               □ med glavnim odmorom                   □ po pouku</w:t>
            </w:r>
          </w:p>
          <w:p w:rsidR="00344499" w:rsidRPr="00344499" w:rsidRDefault="00344499">
            <w:pPr>
              <w:rPr>
                <w:rFonts w:ascii="Arial" w:hAnsi="Arial" w:cs="Arial"/>
                <w:sz w:val="22"/>
                <w:szCs w:val="22"/>
              </w:rPr>
            </w:pPr>
            <w:r w:rsidRPr="00344499">
              <w:rPr>
                <w:rFonts w:ascii="Arial" w:eastAsia="Batang" w:hAnsi="Arial" w:cs="Arial"/>
                <w:sz w:val="22"/>
                <w:szCs w:val="22"/>
              </w:rPr>
              <w:t xml:space="preserve">      </w:t>
            </w:r>
          </w:p>
        </w:tc>
      </w:tr>
    </w:tbl>
    <w:p w:rsidR="00344499" w:rsidRPr="00344499" w:rsidRDefault="00344499" w:rsidP="00344499">
      <w:pPr>
        <w:jc w:val="both"/>
        <w:rPr>
          <w:rFonts w:ascii="Arial" w:hAnsi="Arial" w:cs="Arial"/>
          <w:b/>
          <w:i/>
          <w:sz w:val="22"/>
          <w:szCs w:val="22"/>
        </w:rPr>
      </w:pPr>
      <w:r w:rsidRPr="00344499">
        <w:rPr>
          <w:rFonts w:ascii="Arial" w:hAnsi="Arial" w:cs="Arial"/>
          <w:b/>
          <w:i/>
          <w:sz w:val="22"/>
          <w:szCs w:val="22"/>
        </w:rPr>
        <w:t>Izjavljam, da sem seznanjen:</w:t>
      </w:r>
    </w:p>
    <w:p w:rsidR="00344499" w:rsidRPr="00344499" w:rsidRDefault="00344499" w:rsidP="00344499">
      <w:pPr>
        <w:jc w:val="both"/>
        <w:rPr>
          <w:rFonts w:ascii="Arial" w:hAnsi="Arial" w:cs="Arial"/>
          <w:sz w:val="22"/>
          <w:szCs w:val="22"/>
        </w:rPr>
      </w:pPr>
    </w:p>
    <w:p w:rsidR="00344499" w:rsidRPr="00344499" w:rsidRDefault="00344499" w:rsidP="00344499">
      <w:pPr>
        <w:jc w:val="both"/>
        <w:rPr>
          <w:rFonts w:ascii="Arial" w:hAnsi="Arial" w:cs="Arial"/>
          <w:sz w:val="22"/>
          <w:szCs w:val="22"/>
        </w:rPr>
      </w:pPr>
      <w:r w:rsidRPr="00344499">
        <w:rPr>
          <w:rFonts w:ascii="Arial" w:hAnsi="Arial" w:cs="Arial"/>
          <w:sz w:val="22"/>
          <w:szCs w:val="22"/>
        </w:rPr>
        <w:t>- z organizacijo šolske prehrane na šoli in s pravili šolske prehrane,</w:t>
      </w:r>
    </w:p>
    <w:p w:rsidR="00344499" w:rsidRPr="00344499" w:rsidRDefault="00344499" w:rsidP="00344499">
      <w:pPr>
        <w:jc w:val="both"/>
        <w:rPr>
          <w:rFonts w:ascii="Arial" w:hAnsi="Arial" w:cs="Arial"/>
          <w:sz w:val="22"/>
          <w:szCs w:val="22"/>
        </w:rPr>
      </w:pPr>
      <w:r w:rsidRPr="00344499">
        <w:rPr>
          <w:rFonts w:ascii="Arial" w:hAnsi="Arial" w:cs="Arial"/>
          <w:sz w:val="22"/>
          <w:szCs w:val="22"/>
        </w:rPr>
        <w:t>- z določbo 7. člena Zakona o šolski prehrani, ki določa, da moram plačati šolsko prehrano,</w:t>
      </w:r>
    </w:p>
    <w:p w:rsidR="00344499" w:rsidRPr="00344499" w:rsidRDefault="00344499" w:rsidP="00344499">
      <w:pPr>
        <w:jc w:val="both"/>
        <w:rPr>
          <w:rFonts w:ascii="Arial" w:hAnsi="Arial" w:cs="Arial"/>
          <w:sz w:val="22"/>
          <w:szCs w:val="22"/>
        </w:rPr>
      </w:pPr>
      <w:r w:rsidRPr="00344499">
        <w:rPr>
          <w:rFonts w:ascii="Arial" w:hAnsi="Arial" w:cs="Arial"/>
          <w:sz w:val="22"/>
          <w:szCs w:val="22"/>
        </w:rPr>
        <w:t>- z določbo 10. člena Zakona o šolski prehrani, ki določa, da moram spoštovati pravila šolske prehrane,   pravočasno odjaviti posamezni obrok, ter plačati polno ceno obroka, če obrok ne bo pravočasno odjavljen,</w:t>
      </w:r>
    </w:p>
    <w:p w:rsidR="00344499" w:rsidRPr="00344499" w:rsidRDefault="00344499" w:rsidP="00344499">
      <w:pPr>
        <w:jc w:val="both"/>
        <w:rPr>
          <w:rFonts w:ascii="Arial" w:hAnsi="Arial" w:cs="Arial"/>
          <w:sz w:val="22"/>
          <w:szCs w:val="22"/>
        </w:rPr>
      </w:pPr>
      <w:r w:rsidRPr="00344499">
        <w:rPr>
          <w:rFonts w:ascii="Arial" w:hAnsi="Arial" w:cs="Arial"/>
          <w:sz w:val="22"/>
          <w:szCs w:val="22"/>
        </w:rPr>
        <w:t>- s pravico do subvencioniranja šolske prehrane ter  načinom uveljavljanja subvencije.</w:t>
      </w:r>
    </w:p>
    <w:p w:rsidR="00344499" w:rsidRPr="00344499" w:rsidRDefault="00344499" w:rsidP="00344499">
      <w:pPr>
        <w:jc w:val="both"/>
        <w:rPr>
          <w:rFonts w:ascii="Arial" w:hAnsi="Arial" w:cs="Arial"/>
          <w:sz w:val="22"/>
          <w:szCs w:val="22"/>
        </w:rPr>
      </w:pPr>
    </w:p>
    <w:p w:rsidR="00E10534" w:rsidRDefault="00344499" w:rsidP="00344499">
      <w:pPr>
        <w:rPr>
          <w:rFonts w:ascii="Arial" w:hAnsi="Arial" w:cs="Arial"/>
          <w:sz w:val="22"/>
          <w:szCs w:val="22"/>
        </w:rPr>
      </w:pPr>
      <w:r w:rsidRPr="00344499">
        <w:rPr>
          <w:rFonts w:ascii="Arial" w:hAnsi="Arial" w:cs="Arial"/>
          <w:sz w:val="22"/>
          <w:szCs w:val="22"/>
        </w:rPr>
        <w:t>Datum: ____________________</w:t>
      </w:r>
      <w:r w:rsidRPr="00344499">
        <w:rPr>
          <w:rFonts w:ascii="Arial" w:hAnsi="Arial" w:cs="Arial"/>
          <w:sz w:val="22"/>
          <w:szCs w:val="22"/>
        </w:rPr>
        <w:tab/>
      </w:r>
      <w:r w:rsidRPr="00344499">
        <w:rPr>
          <w:rFonts w:ascii="Arial" w:hAnsi="Arial" w:cs="Arial"/>
          <w:sz w:val="22"/>
          <w:szCs w:val="22"/>
        </w:rPr>
        <w:tab/>
        <w:t>Podpis vlagatelja:_________________________</w:t>
      </w:r>
    </w:p>
    <w:p w:rsidR="00415273" w:rsidRPr="00415273" w:rsidRDefault="00E10534" w:rsidP="00415273">
      <w:pPr>
        <w:keepNext/>
        <w:tabs>
          <w:tab w:val="center" w:pos="6946"/>
        </w:tabs>
        <w:jc w:val="center"/>
        <w:outlineLvl w:val="0"/>
        <w:rPr>
          <w:rFonts w:ascii="Tahoma" w:hAnsi="Tahoma" w:cs="Tahoma"/>
          <w:b/>
          <w:sz w:val="20"/>
          <w:szCs w:val="20"/>
          <w:lang w:eastAsia="sl-SI"/>
        </w:rPr>
      </w:pPr>
      <w:r>
        <w:rPr>
          <w:rFonts w:ascii="Arial" w:hAnsi="Arial" w:cs="Arial"/>
          <w:sz w:val="22"/>
          <w:szCs w:val="22"/>
        </w:rPr>
        <w:br w:type="page"/>
      </w:r>
      <w:r w:rsidR="00415273" w:rsidRPr="00415273">
        <w:rPr>
          <w:rFonts w:ascii="Tahoma" w:hAnsi="Tahoma" w:cs="Tahoma"/>
          <w:b/>
          <w:sz w:val="20"/>
          <w:szCs w:val="20"/>
          <w:lang w:eastAsia="sl-SI"/>
        </w:rPr>
        <w:lastRenderedPageBreak/>
        <w:t>OBVESTILO DIJAKOM IN STARŠEM</w:t>
      </w:r>
    </w:p>
    <w:p w:rsidR="00415273" w:rsidRPr="00415273" w:rsidRDefault="00415273" w:rsidP="00415273">
      <w:pPr>
        <w:keepNext/>
        <w:tabs>
          <w:tab w:val="center" w:pos="6946"/>
        </w:tabs>
        <w:suppressAutoHyphens w:val="0"/>
        <w:jc w:val="center"/>
        <w:outlineLvl w:val="0"/>
        <w:rPr>
          <w:rFonts w:ascii="Tahoma" w:hAnsi="Tahoma" w:cs="Tahoma"/>
          <w:b/>
          <w:sz w:val="20"/>
          <w:szCs w:val="20"/>
          <w:lang w:eastAsia="sl-SI"/>
        </w:rPr>
      </w:pPr>
      <w:r w:rsidRPr="00415273">
        <w:rPr>
          <w:rFonts w:ascii="Tahoma" w:hAnsi="Tahoma" w:cs="Tahoma"/>
          <w:b/>
          <w:sz w:val="20"/>
          <w:szCs w:val="20"/>
          <w:lang w:eastAsia="sl-SI"/>
        </w:rPr>
        <w:t>O ŠOLSKI PREHRANI 202</w:t>
      </w:r>
      <w:r w:rsidR="00A01365">
        <w:rPr>
          <w:rFonts w:ascii="Tahoma" w:hAnsi="Tahoma" w:cs="Tahoma"/>
          <w:b/>
          <w:sz w:val="20"/>
          <w:szCs w:val="20"/>
          <w:lang w:eastAsia="sl-SI"/>
        </w:rPr>
        <w:t>4</w:t>
      </w:r>
      <w:r w:rsidRPr="00415273">
        <w:rPr>
          <w:rFonts w:ascii="Tahoma" w:hAnsi="Tahoma" w:cs="Tahoma"/>
          <w:b/>
          <w:sz w:val="20"/>
          <w:szCs w:val="20"/>
          <w:lang w:eastAsia="sl-SI"/>
        </w:rPr>
        <w:t>/2</w:t>
      </w:r>
      <w:r w:rsidR="00A01365">
        <w:rPr>
          <w:rFonts w:ascii="Tahoma" w:hAnsi="Tahoma" w:cs="Tahoma"/>
          <w:b/>
          <w:sz w:val="20"/>
          <w:szCs w:val="20"/>
          <w:lang w:eastAsia="sl-SI"/>
        </w:rPr>
        <w:t>5</w:t>
      </w:r>
    </w:p>
    <w:p w:rsidR="00415273" w:rsidRPr="00415273" w:rsidRDefault="00415273" w:rsidP="00415273">
      <w:pPr>
        <w:rPr>
          <w:rFonts w:ascii="Tahoma" w:hAnsi="Tahoma" w:cs="Tahoma"/>
          <w:sz w:val="20"/>
          <w:szCs w:val="20"/>
        </w:rPr>
      </w:pPr>
    </w:p>
    <w:p w:rsidR="00415273" w:rsidRPr="00415273" w:rsidRDefault="00415273" w:rsidP="00415273">
      <w:pPr>
        <w:keepNext/>
        <w:tabs>
          <w:tab w:val="center" w:pos="6946"/>
        </w:tabs>
        <w:suppressAutoHyphens w:val="0"/>
        <w:ind w:left="60"/>
        <w:jc w:val="both"/>
        <w:outlineLvl w:val="0"/>
        <w:rPr>
          <w:rFonts w:ascii="Tahoma" w:hAnsi="Tahoma" w:cs="Tahoma"/>
          <w:b/>
          <w:sz w:val="20"/>
          <w:szCs w:val="20"/>
          <w:lang w:eastAsia="sl-SI"/>
        </w:rPr>
      </w:pPr>
      <w:r w:rsidRPr="00415273">
        <w:rPr>
          <w:rFonts w:ascii="Tahoma" w:hAnsi="Tahoma" w:cs="Tahoma"/>
          <w:b/>
          <w:sz w:val="20"/>
          <w:szCs w:val="20"/>
          <w:lang w:eastAsia="sl-SI"/>
        </w:rPr>
        <w:t xml:space="preserve">Spoštovani dijaki/dijakinje in starši! </w:t>
      </w:r>
    </w:p>
    <w:p w:rsidR="00415273" w:rsidRPr="00415273" w:rsidRDefault="00415273" w:rsidP="00415273">
      <w:pPr>
        <w:suppressAutoHyphens w:val="0"/>
        <w:jc w:val="both"/>
        <w:rPr>
          <w:rFonts w:ascii="Tahoma" w:hAnsi="Tahoma" w:cs="Tahoma"/>
          <w:sz w:val="20"/>
          <w:szCs w:val="20"/>
          <w:lang w:eastAsia="sl-SI"/>
        </w:rPr>
      </w:pPr>
    </w:p>
    <w:p w:rsidR="00415273" w:rsidRPr="00415273" w:rsidRDefault="00A01365" w:rsidP="00415273">
      <w:pPr>
        <w:suppressAutoHyphens w:val="0"/>
        <w:ind w:right="671"/>
        <w:jc w:val="both"/>
        <w:rPr>
          <w:rFonts w:ascii="Arial" w:hAnsi="Arial" w:cs="Arial"/>
          <w:sz w:val="20"/>
          <w:szCs w:val="20"/>
          <w:lang w:eastAsia="sl-SI"/>
        </w:rPr>
      </w:pPr>
      <w:r>
        <w:rPr>
          <w:rFonts w:ascii="Arial" w:hAnsi="Arial" w:cs="Arial"/>
          <w:sz w:val="20"/>
          <w:szCs w:val="20"/>
          <w:lang w:eastAsia="sl-SI"/>
        </w:rPr>
        <w:t>Obroke šolske prehrane</w:t>
      </w:r>
      <w:r w:rsidR="00415273" w:rsidRPr="00415273">
        <w:rPr>
          <w:rFonts w:ascii="Arial" w:hAnsi="Arial" w:cs="Arial"/>
          <w:sz w:val="20"/>
          <w:szCs w:val="20"/>
          <w:lang w:eastAsia="sl-SI"/>
        </w:rPr>
        <w:t xml:space="preserve"> </w:t>
      </w:r>
      <w:r w:rsidR="002F71EB">
        <w:rPr>
          <w:rFonts w:ascii="Arial" w:hAnsi="Arial" w:cs="Arial"/>
          <w:sz w:val="20"/>
          <w:szCs w:val="20"/>
          <w:lang w:eastAsia="sl-SI"/>
        </w:rPr>
        <w:t>bodo</w:t>
      </w:r>
      <w:r w:rsidR="002F71EB">
        <w:rPr>
          <w:rFonts w:ascii="Arial" w:hAnsi="Arial" w:cs="Arial"/>
          <w:sz w:val="20"/>
          <w:szCs w:val="20"/>
          <w:lang w:eastAsia="sl-SI"/>
        </w:rPr>
        <w:t xml:space="preserve"> </w:t>
      </w:r>
      <w:r>
        <w:rPr>
          <w:rFonts w:ascii="Arial" w:hAnsi="Arial" w:cs="Arial"/>
          <w:sz w:val="20"/>
          <w:szCs w:val="20"/>
          <w:lang w:eastAsia="sl-SI"/>
        </w:rPr>
        <w:t>za GŠ p</w:t>
      </w:r>
      <w:r w:rsidR="00415273" w:rsidRPr="00415273">
        <w:rPr>
          <w:rFonts w:ascii="Arial" w:hAnsi="Arial" w:cs="Arial"/>
          <w:sz w:val="20"/>
          <w:szCs w:val="20"/>
          <w:lang w:eastAsia="sl-SI"/>
        </w:rPr>
        <w:t xml:space="preserve">ripravljali v Osnovni šoli Šentvid. V času glavnega odmora bo </w:t>
      </w:r>
      <w:r>
        <w:rPr>
          <w:rFonts w:ascii="Arial" w:hAnsi="Arial" w:cs="Arial"/>
          <w:sz w:val="20"/>
          <w:szCs w:val="20"/>
          <w:lang w:eastAsia="sl-SI"/>
        </w:rPr>
        <w:t>na voljo</w:t>
      </w:r>
      <w:r w:rsidR="00415273" w:rsidRPr="00415273">
        <w:rPr>
          <w:rFonts w:ascii="Arial" w:hAnsi="Arial" w:cs="Arial"/>
          <w:sz w:val="20"/>
          <w:szCs w:val="20"/>
          <w:lang w:eastAsia="sl-SI"/>
        </w:rPr>
        <w:t xml:space="preserve"> hladna malica in subvencionirana hladna malica</w:t>
      </w:r>
      <w:r>
        <w:rPr>
          <w:rFonts w:ascii="Arial" w:hAnsi="Arial" w:cs="Arial"/>
          <w:sz w:val="20"/>
          <w:szCs w:val="20"/>
          <w:lang w:eastAsia="sl-SI"/>
        </w:rPr>
        <w:t>,</w:t>
      </w:r>
      <w:r w:rsidR="00415273" w:rsidRPr="00415273">
        <w:rPr>
          <w:rFonts w:ascii="Arial" w:hAnsi="Arial" w:cs="Arial"/>
          <w:sz w:val="20"/>
          <w:szCs w:val="20"/>
          <w:lang w:eastAsia="sl-SI"/>
        </w:rPr>
        <w:t xml:space="preserve"> cena</w:t>
      </w:r>
      <w:r>
        <w:rPr>
          <w:rFonts w:ascii="Arial" w:hAnsi="Arial" w:cs="Arial"/>
          <w:sz w:val="20"/>
          <w:szCs w:val="20"/>
          <w:lang w:eastAsia="sl-SI"/>
        </w:rPr>
        <w:t xml:space="preserve"> za obe malice je</w:t>
      </w:r>
      <w:r w:rsidR="00415273" w:rsidRPr="00415273">
        <w:rPr>
          <w:rFonts w:ascii="Arial" w:hAnsi="Arial" w:cs="Arial"/>
          <w:sz w:val="20"/>
          <w:szCs w:val="20"/>
          <w:lang w:eastAsia="sl-SI"/>
        </w:rPr>
        <w:t xml:space="preserve"> </w:t>
      </w:r>
      <w:r w:rsidR="007506AA">
        <w:rPr>
          <w:rFonts w:ascii="Arial" w:hAnsi="Arial" w:cs="Arial"/>
          <w:sz w:val="20"/>
          <w:szCs w:val="20"/>
          <w:lang w:eastAsia="sl-SI"/>
        </w:rPr>
        <w:t>3</w:t>
      </w:r>
      <w:r w:rsidR="00415273" w:rsidRPr="00415273">
        <w:rPr>
          <w:rFonts w:ascii="Arial" w:hAnsi="Arial" w:cs="Arial"/>
          <w:sz w:val="20"/>
          <w:szCs w:val="20"/>
          <w:lang w:eastAsia="sl-SI"/>
        </w:rPr>
        <w:t>,</w:t>
      </w:r>
      <w:r w:rsidR="007506AA">
        <w:rPr>
          <w:rFonts w:ascii="Arial" w:hAnsi="Arial" w:cs="Arial"/>
          <w:sz w:val="20"/>
          <w:szCs w:val="20"/>
          <w:lang w:eastAsia="sl-SI"/>
        </w:rPr>
        <w:t>6</w:t>
      </w:r>
      <w:r w:rsidR="00267BC4">
        <w:rPr>
          <w:rFonts w:ascii="Arial" w:hAnsi="Arial" w:cs="Arial"/>
          <w:sz w:val="20"/>
          <w:szCs w:val="20"/>
          <w:lang w:eastAsia="sl-SI"/>
        </w:rPr>
        <w:t>0</w:t>
      </w:r>
      <w:r w:rsidR="00415273" w:rsidRPr="00415273">
        <w:rPr>
          <w:rFonts w:ascii="Arial" w:hAnsi="Arial" w:cs="Arial"/>
          <w:sz w:val="20"/>
          <w:szCs w:val="20"/>
          <w:lang w:eastAsia="sl-SI"/>
        </w:rPr>
        <w:t xml:space="preserve"> €</w:t>
      </w:r>
      <w:r>
        <w:rPr>
          <w:rFonts w:ascii="Arial" w:hAnsi="Arial" w:cs="Arial"/>
          <w:sz w:val="20"/>
          <w:szCs w:val="20"/>
          <w:lang w:eastAsia="sl-SI"/>
        </w:rPr>
        <w:t>.</w:t>
      </w:r>
      <w:r w:rsidR="00415273" w:rsidRPr="00415273">
        <w:rPr>
          <w:rFonts w:ascii="Arial" w:hAnsi="Arial" w:cs="Arial"/>
          <w:sz w:val="20"/>
          <w:szCs w:val="20"/>
          <w:lang w:eastAsia="sl-SI"/>
        </w:rPr>
        <w:t xml:space="preserve"> </w:t>
      </w:r>
    </w:p>
    <w:p w:rsidR="00415273" w:rsidRPr="00415273" w:rsidRDefault="00415273" w:rsidP="00415273">
      <w:pPr>
        <w:suppressAutoHyphens w:val="0"/>
        <w:ind w:right="671"/>
        <w:jc w:val="both"/>
        <w:rPr>
          <w:rFonts w:ascii="Arial" w:hAnsi="Arial" w:cs="Arial"/>
          <w:sz w:val="20"/>
          <w:szCs w:val="20"/>
          <w:lang w:eastAsia="sl-SI"/>
        </w:rPr>
      </w:pPr>
      <w:r w:rsidRPr="00415273">
        <w:rPr>
          <w:rFonts w:ascii="Arial" w:hAnsi="Arial" w:cs="Arial"/>
          <w:sz w:val="20"/>
          <w:szCs w:val="20"/>
          <w:lang w:eastAsia="sl-SI"/>
        </w:rPr>
        <w:t xml:space="preserve">Reditelji  bodo hladno malico prevzeli v jedilnici osnovne šole  in jo razdelili v razredu. Dijaki lahko dnevno izbirajo med štirimi meniji hladne malice. </w:t>
      </w:r>
    </w:p>
    <w:p w:rsidR="00415273" w:rsidRPr="00415273" w:rsidRDefault="00415273" w:rsidP="00415273">
      <w:pPr>
        <w:suppressAutoHyphens w:val="0"/>
        <w:ind w:right="671"/>
        <w:jc w:val="both"/>
        <w:rPr>
          <w:rFonts w:ascii="Arial" w:hAnsi="Arial" w:cs="Arial"/>
          <w:sz w:val="20"/>
          <w:szCs w:val="20"/>
          <w:lang w:eastAsia="sl-SI"/>
        </w:rPr>
      </w:pPr>
      <w:r w:rsidRPr="00415273">
        <w:rPr>
          <w:rFonts w:ascii="Arial" w:hAnsi="Arial" w:cs="Arial"/>
          <w:sz w:val="20"/>
          <w:szCs w:val="20"/>
          <w:lang w:eastAsia="sl-SI"/>
        </w:rPr>
        <w:t xml:space="preserve">Topla malica (cena </w:t>
      </w:r>
      <w:r w:rsidR="007506AA">
        <w:rPr>
          <w:rFonts w:ascii="Arial" w:hAnsi="Arial" w:cs="Arial"/>
          <w:sz w:val="20"/>
          <w:szCs w:val="20"/>
          <w:lang w:eastAsia="sl-SI"/>
        </w:rPr>
        <w:t>3</w:t>
      </w:r>
      <w:r w:rsidRPr="00415273">
        <w:rPr>
          <w:rFonts w:ascii="Arial" w:hAnsi="Arial" w:cs="Arial"/>
          <w:sz w:val="20"/>
          <w:szCs w:val="20"/>
          <w:lang w:eastAsia="sl-SI"/>
        </w:rPr>
        <w:t>,</w:t>
      </w:r>
      <w:r w:rsidR="007506AA">
        <w:rPr>
          <w:rFonts w:ascii="Arial" w:hAnsi="Arial" w:cs="Arial"/>
          <w:sz w:val="20"/>
          <w:szCs w:val="20"/>
          <w:lang w:eastAsia="sl-SI"/>
        </w:rPr>
        <w:t>6</w:t>
      </w:r>
      <w:r w:rsidR="00267BC4">
        <w:rPr>
          <w:rFonts w:ascii="Arial" w:hAnsi="Arial" w:cs="Arial"/>
          <w:sz w:val="20"/>
          <w:szCs w:val="20"/>
          <w:lang w:eastAsia="sl-SI"/>
        </w:rPr>
        <w:t>0</w:t>
      </w:r>
      <w:r w:rsidRPr="00415273">
        <w:rPr>
          <w:rFonts w:ascii="Arial" w:hAnsi="Arial" w:cs="Arial"/>
          <w:sz w:val="20"/>
          <w:szCs w:val="20"/>
          <w:lang w:eastAsia="sl-SI"/>
        </w:rPr>
        <w:t xml:space="preserve"> €), ki je lahko subvencionirana, bo organizirana  v jedilnici osnovne šole,  v času glavnega odmora  in po pouku. Poleg običajnega menija je možno naročilo na vegetarijansko toplo malico in na dietne menije (brez glutena, laktoze, idr.).   </w:t>
      </w:r>
    </w:p>
    <w:p w:rsidR="00415273" w:rsidRPr="00415273" w:rsidRDefault="00415273" w:rsidP="00415273">
      <w:pPr>
        <w:suppressAutoHyphens w:val="0"/>
        <w:ind w:right="671"/>
        <w:jc w:val="both"/>
        <w:rPr>
          <w:rFonts w:ascii="Arial" w:hAnsi="Arial" w:cs="Arial"/>
          <w:sz w:val="20"/>
          <w:szCs w:val="20"/>
          <w:lang w:eastAsia="sl-SI"/>
        </w:rPr>
      </w:pPr>
      <w:r w:rsidRPr="00415273">
        <w:rPr>
          <w:rFonts w:ascii="Arial" w:hAnsi="Arial" w:cs="Arial"/>
          <w:sz w:val="20"/>
          <w:szCs w:val="20"/>
          <w:lang w:eastAsia="sl-SI"/>
        </w:rPr>
        <w:t xml:space="preserve">Prevzem tople malice bo evidentiran z elektronsko  brezstično kartico. Prvošolci bodo za evidentiranje te malice uporabljali kartico, ki jo bodo prejeli na začetku šolskega leta. </w:t>
      </w:r>
    </w:p>
    <w:p w:rsidR="00415273" w:rsidRPr="00415273" w:rsidRDefault="00415273" w:rsidP="00415273">
      <w:pPr>
        <w:suppressAutoHyphens w:val="0"/>
        <w:ind w:right="671"/>
        <w:jc w:val="both"/>
        <w:rPr>
          <w:rFonts w:ascii="Arial" w:hAnsi="Arial" w:cs="Arial"/>
          <w:sz w:val="20"/>
          <w:szCs w:val="20"/>
          <w:lang w:eastAsia="sl-SI"/>
        </w:rPr>
      </w:pPr>
    </w:p>
    <w:p w:rsidR="00415273" w:rsidRPr="00415273" w:rsidRDefault="00415273" w:rsidP="00415273">
      <w:pPr>
        <w:suppressAutoHyphens w:val="0"/>
        <w:ind w:right="671"/>
        <w:jc w:val="both"/>
        <w:rPr>
          <w:rFonts w:ascii="Arial" w:hAnsi="Arial" w:cs="Arial"/>
          <w:sz w:val="20"/>
          <w:szCs w:val="20"/>
          <w:lang w:eastAsia="sl-SI"/>
        </w:rPr>
      </w:pPr>
    </w:p>
    <w:p w:rsidR="00415273" w:rsidRPr="00415273" w:rsidRDefault="00415273" w:rsidP="00415273">
      <w:pPr>
        <w:suppressAutoHyphens w:val="0"/>
        <w:ind w:right="671"/>
        <w:jc w:val="both"/>
        <w:rPr>
          <w:rFonts w:ascii="Arial" w:hAnsi="Arial" w:cs="Arial"/>
          <w:sz w:val="20"/>
          <w:szCs w:val="20"/>
          <w:lang w:eastAsia="sl-SI"/>
        </w:rPr>
      </w:pPr>
      <w:r w:rsidRPr="005A52B8">
        <w:rPr>
          <w:rFonts w:ascii="Arial" w:hAnsi="Arial" w:cs="Arial"/>
          <w:b/>
          <w:sz w:val="20"/>
          <w:szCs w:val="20"/>
          <w:lang w:eastAsia="sl-SI"/>
        </w:rPr>
        <w:t>Dnevno je lahko subvencioniran en obrok</w:t>
      </w:r>
      <w:r w:rsidRPr="00415273">
        <w:rPr>
          <w:rFonts w:ascii="Arial" w:hAnsi="Arial" w:cs="Arial"/>
          <w:sz w:val="20"/>
          <w:szCs w:val="20"/>
          <w:lang w:eastAsia="sl-SI"/>
        </w:rPr>
        <w:t>. Za dijake, ki imajo naročena dva obroka na dan, bo subvencionirana topla malica.</w:t>
      </w:r>
    </w:p>
    <w:p w:rsidR="00415273" w:rsidRPr="00415273" w:rsidRDefault="00415273" w:rsidP="00415273">
      <w:pPr>
        <w:suppressAutoHyphens w:val="0"/>
        <w:ind w:right="671"/>
        <w:jc w:val="both"/>
        <w:rPr>
          <w:rFonts w:ascii="Arial" w:hAnsi="Arial" w:cs="Arial"/>
          <w:sz w:val="20"/>
          <w:szCs w:val="20"/>
          <w:lang w:eastAsia="sl-SI"/>
        </w:rPr>
      </w:pPr>
      <w:r w:rsidRPr="00415273">
        <w:rPr>
          <w:rFonts w:ascii="Arial" w:hAnsi="Arial" w:cs="Arial"/>
          <w:sz w:val="20"/>
          <w:szCs w:val="20"/>
          <w:lang w:eastAsia="sl-SI"/>
        </w:rPr>
        <w:t xml:space="preserve">Začasna odjava malice in izbira menijev za hladno malico bo urejena elektronsko (z geslom preko interneta, v aplikaciji </w:t>
      </w:r>
      <w:proofErr w:type="spellStart"/>
      <w:r w:rsidRPr="00415273">
        <w:rPr>
          <w:rFonts w:ascii="Arial" w:hAnsi="Arial" w:cs="Arial"/>
          <w:sz w:val="20"/>
          <w:szCs w:val="20"/>
          <w:lang w:eastAsia="sl-SI"/>
        </w:rPr>
        <w:t>Lopolis</w:t>
      </w:r>
      <w:proofErr w:type="spellEnd"/>
      <w:r w:rsidRPr="00415273">
        <w:rPr>
          <w:rFonts w:ascii="Arial" w:hAnsi="Arial" w:cs="Arial"/>
          <w:sz w:val="20"/>
          <w:szCs w:val="20"/>
          <w:lang w:eastAsia="sl-SI"/>
        </w:rPr>
        <w:t xml:space="preserve">). Urejanje odjav od šolske prehrane in izbira menijev za hladno malico je možno vsak dan do 9. ure, za vsak naslednji dan. (Za ponedeljek je možna izbira menija do petka, do 9. ure.) V primeru odsotnosti celega oddelka bo odjavo opravila šola. </w:t>
      </w:r>
    </w:p>
    <w:p w:rsidR="00415273" w:rsidRPr="00415273" w:rsidRDefault="00415273" w:rsidP="00415273">
      <w:pPr>
        <w:suppressAutoHyphens w:val="0"/>
        <w:ind w:right="671"/>
        <w:jc w:val="both"/>
        <w:rPr>
          <w:rFonts w:ascii="Arial" w:hAnsi="Arial" w:cs="Arial"/>
          <w:sz w:val="20"/>
          <w:szCs w:val="20"/>
          <w:lang w:eastAsia="sl-SI"/>
        </w:rPr>
      </w:pPr>
      <w:r w:rsidRPr="00415273">
        <w:rPr>
          <w:rFonts w:ascii="Arial" w:hAnsi="Arial" w:cs="Arial"/>
          <w:sz w:val="20"/>
          <w:szCs w:val="20"/>
          <w:lang w:eastAsia="sl-SI"/>
        </w:rPr>
        <w:t xml:space="preserve">V primeru, da bi se želeli na malico prijaviti naknadno ali se od nje popolnoma odjaviti, je potrebno izpolniti obrazec (prijava ali odjava malice), ki je na voljo v tajništvu šole, kjer izpolnjenega tudi oddate. </w:t>
      </w:r>
    </w:p>
    <w:p w:rsidR="00415273" w:rsidRPr="00415273" w:rsidRDefault="00415273" w:rsidP="00415273">
      <w:pPr>
        <w:suppressAutoHyphens w:val="0"/>
        <w:ind w:right="671"/>
        <w:jc w:val="both"/>
        <w:rPr>
          <w:rFonts w:ascii="Arial" w:hAnsi="Arial" w:cs="Arial"/>
          <w:sz w:val="20"/>
          <w:szCs w:val="20"/>
          <w:lang w:eastAsia="sl-SI"/>
        </w:rPr>
      </w:pPr>
      <w:r w:rsidRPr="00415273">
        <w:rPr>
          <w:rFonts w:ascii="Arial" w:hAnsi="Arial" w:cs="Arial"/>
          <w:sz w:val="20"/>
          <w:szCs w:val="20"/>
          <w:lang w:eastAsia="sl-SI"/>
        </w:rPr>
        <w:t>Obrazec za naknadno prijavo ali odjavo je potrebno oddati zadnji teden v mesecu, upošteva se z začetkom naslednjega meseca.</w:t>
      </w:r>
    </w:p>
    <w:p w:rsidR="00415273" w:rsidRPr="00415273" w:rsidRDefault="00415273" w:rsidP="00415273">
      <w:pPr>
        <w:suppressAutoHyphens w:val="0"/>
        <w:ind w:right="671"/>
        <w:jc w:val="both"/>
        <w:rPr>
          <w:rFonts w:ascii="Arial" w:hAnsi="Arial" w:cs="Arial"/>
          <w:sz w:val="20"/>
          <w:szCs w:val="20"/>
          <w:lang w:eastAsia="sl-SI"/>
        </w:rPr>
      </w:pPr>
    </w:p>
    <w:p w:rsidR="00415273" w:rsidRPr="00415273" w:rsidRDefault="00415273" w:rsidP="00415273">
      <w:pPr>
        <w:suppressAutoHyphens w:val="0"/>
        <w:spacing w:line="260" w:lineRule="exact"/>
        <w:ind w:right="671"/>
        <w:jc w:val="both"/>
        <w:rPr>
          <w:rFonts w:ascii="Arial" w:hAnsi="Arial" w:cs="Arial"/>
          <w:b/>
          <w:sz w:val="20"/>
          <w:szCs w:val="20"/>
          <w:lang w:eastAsia="en-US"/>
        </w:rPr>
      </w:pPr>
      <w:r w:rsidRPr="00415273">
        <w:rPr>
          <w:rFonts w:ascii="Arial" w:hAnsi="Arial" w:cs="Arial"/>
          <w:b/>
          <w:sz w:val="20"/>
          <w:szCs w:val="20"/>
          <w:lang w:eastAsia="en-US"/>
        </w:rPr>
        <w:t xml:space="preserve">Pred novim šolskim letom staršem </w:t>
      </w:r>
      <w:r w:rsidR="002747B0">
        <w:rPr>
          <w:rFonts w:ascii="Arial" w:hAnsi="Arial" w:cs="Arial"/>
          <w:b/>
          <w:sz w:val="20"/>
          <w:szCs w:val="20"/>
          <w:lang w:eastAsia="en-US"/>
        </w:rPr>
        <w:t>ni potrebno</w:t>
      </w:r>
      <w:r w:rsidRPr="00415273">
        <w:rPr>
          <w:rFonts w:ascii="Arial" w:hAnsi="Arial" w:cs="Arial"/>
          <w:b/>
          <w:sz w:val="20"/>
          <w:szCs w:val="20"/>
          <w:lang w:eastAsia="en-US"/>
        </w:rPr>
        <w:t xml:space="preserve"> oddajati vlog za uveljavljanje subvencije za šolsko prehrano. Odločanje o upravičenosti do subvencije je v pristojnosti centrov za socialno delo, kjer lahko dobite vse informacije o višini cenzusa in pogojih za subvencioniranje šolske malice.</w:t>
      </w:r>
    </w:p>
    <w:p w:rsidR="00415273" w:rsidRPr="00415273" w:rsidRDefault="00415273" w:rsidP="00415273">
      <w:pPr>
        <w:suppressAutoHyphens w:val="0"/>
        <w:spacing w:line="260" w:lineRule="exact"/>
        <w:ind w:right="671"/>
        <w:jc w:val="both"/>
        <w:rPr>
          <w:rFonts w:ascii="Arial" w:hAnsi="Arial" w:cs="Arial"/>
          <w:b/>
          <w:sz w:val="20"/>
          <w:szCs w:val="20"/>
          <w:lang w:eastAsia="en-US"/>
        </w:rPr>
      </w:pPr>
    </w:p>
    <w:p w:rsidR="00415273" w:rsidRPr="00415273" w:rsidRDefault="00415273" w:rsidP="00415273">
      <w:pPr>
        <w:suppressAutoHyphens w:val="0"/>
        <w:spacing w:line="260" w:lineRule="exact"/>
        <w:ind w:right="671"/>
        <w:jc w:val="both"/>
        <w:rPr>
          <w:rFonts w:ascii="Arial" w:hAnsi="Arial" w:cs="Arial"/>
          <w:b/>
          <w:sz w:val="20"/>
          <w:szCs w:val="20"/>
          <w:lang w:eastAsia="en-US"/>
        </w:rPr>
      </w:pPr>
      <w:r w:rsidRPr="00415273">
        <w:rPr>
          <w:rFonts w:ascii="Arial" w:hAnsi="Arial" w:cs="Arial"/>
          <w:b/>
          <w:sz w:val="20"/>
          <w:szCs w:val="20"/>
          <w:lang w:eastAsia="en-US"/>
        </w:rPr>
        <w:t>Šola bo preko vpogleda v CEUVIZ upoštevala subvencijo malice z datumom, ki je naveden v odločbi. Subvencioniranje malice je lahko 100%,  v višini 70% cene malice ali v višini 40% cene malice.</w:t>
      </w:r>
    </w:p>
    <w:p w:rsidR="00415273" w:rsidRPr="00415273" w:rsidRDefault="00415273" w:rsidP="00415273">
      <w:pPr>
        <w:suppressAutoHyphens w:val="0"/>
        <w:spacing w:line="260" w:lineRule="exact"/>
        <w:ind w:right="671"/>
        <w:jc w:val="both"/>
        <w:rPr>
          <w:rFonts w:ascii="Arial" w:hAnsi="Arial" w:cs="Arial"/>
          <w:b/>
          <w:sz w:val="20"/>
          <w:szCs w:val="20"/>
          <w:lang w:eastAsia="en-US"/>
        </w:rPr>
      </w:pPr>
    </w:p>
    <w:p w:rsidR="00415273" w:rsidRPr="00415273" w:rsidRDefault="00415273" w:rsidP="00415273">
      <w:pPr>
        <w:suppressAutoHyphens w:val="0"/>
        <w:spacing w:after="200" w:line="276" w:lineRule="auto"/>
        <w:ind w:right="671"/>
        <w:jc w:val="both"/>
        <w:rPr>
          <w:rFonts w:ascii="Arial" w:hAnsi="Arial" w:cs="Arial"/>
          <w:sz w:val="20"/>
          <w:szCs w:val="20"/>
          <w:lang w:eastAsia="en-US"/>
        </w:rPr>
      </w:pPr>
      <w:r w:rsidRPr="00415273">
        <w:rPr>
          <w:rFonts w:ascii="Arial" w:hAnsi="Arial" w:cs="Arial"/>
          <w:b/>
          <w:sz w:val="20"/>
          <w:szCs w:val="20"/>
          <w:lang w:eastAsia="en-US"/>
        </w:rPr>
        <w:t>V primeru, da dijak, ki ima subvencionirano toplo malico, prevzema obroka ne potrdi z brezkontaktno kartico, se zaračuna njegova polna cena</w:t>
      </w:r>
      <w:r w:rsidRPr="00415273">
        <w:rPr>
          <w:rFonts w:ascii="Arial" w:hAnsi="Arial" w:cs="Arial"/>
          <w:sz w:val="20"/>
          <w:szCs w:val="20"/>
          <w:lang w:eastAsia="en-US"/>
        </w:rPr>
        <w:t>.</w:t>
      </w:r>
    </w:p>
    <w:p w:rsidR="00415273" w:rsidRPr="00415273" w:rsidRDefault="009D69DE" w:rsidP="00415273">
      <w:pPr>
        <w:rPr>
          <w:rFonts w:ascii="Tahoma" w:hAnsi="Tahoma" w:cs="Tahoma"/>
          <w:b/>
          <w:sz w:val="20"/>
          <w:szCs w:val="20"/>
        </w:rPr>
      </w:pPr>
      <w:r>
        <w:rPr>
          <w:rFonts w:ascii="Tahoma" w:hAnsi="Tahoma" w:cs="Tahoma"/>
          <w:b/>
          <w:sz w:val="20"/>
          <w:szCs w:val="20"/>
        </w:rPr>
        <w:t>I</w:t>
      </w:r>
      <w:r w:rsidR="00415273" w:rsidRPr="00415273">
        <w:rPr>
          <w:rFonts w:ascii="Tahoma" w:hAnsi="Tahoma" w:cs="Tahoma"/>
          <w:b/>
          <w:sz w:val="20"/>
          <w:szCs w:val="20"/>
        </w:rPr>
        <w:t xml:space="preserve">zpolnjeno PRIJAVO ZA ŠOLSKO PREHRANO </w:t>
      </w:r>
      <w:r>
        <w:rPr>
          <w:rFonts w:ascii="Tahoma" w:hAnsi="Tahoma" w:cs="Tahoma"/>
          <w:b/>
          <w:sz w:val="20"/>
          <w:szCs w:val="20"/>
        </w:rPr>
        <w:t>v pisni obliki oddajte</w:t>
      </w:r>
      <w:r w:rsidR="00415273" w:rsidRPr="00415273">
        <w:rPr>
          <w:rFonts w:ascii="Tahoma" w:hAnsi="Tahoma" w:cs="Tahoma"/>
          <w:b/>
          <w:sz w:val="20"/>
          <w:szCs w:val="20"/>
        </w:rPr>
        <w:t xml:space="preserve"> v tajništvo</w:t>
      </w:r>
      <w:r>
        <w:rPr>
          <w:rFonts w:ascii="Tahoma" w:hAnsi="Tahoma" w:cs="Tahoma"/>
          <w:b/>
          <w:sz w:val="20"/>
          <w:szCs w:val="20"/>
        </w:rPr>
        <w:t xml:space="preserve"> GŠ.</w:t>
      </w:r>
      <w:r w:rsidR="00415273" w:rsidRPr="00415273">
        <w:rPr>
          <w:rFonts w:ascii="Tahoma" w:hAnsi="Tahoma" w:cs="Tahoma"/>
          <w:b/>
          <w:sz w:val="20"/>
          <w:szCs w:val="20"/>
        </w:rPr>
        <w:t xml:space="preserve"> </w:t>
      </w:r>
    </w:p>
    <w:p w:rsidR="00415273" w:rsidRPr="00415273" w:rsidRDefault="00415273" w:rsidP="00415273">
      <w:pPr>
        <w:rPr>
          <w:rFonts w:ascii="Tahoma" w:hAnsi="Tahoma" w:cs="Tahoma"/>
          <w:b/>
          <w:sz w:val="20"/>
          <w:szCs w:val="20"/>
        </w:rPr>
      </w:pPr>
    </w:p>
    <w:p w:rsidR="00415273" w:rsidRPr="00415273" w:rsidRDefault="00415273" w:rsidP="00415273">
      <w:pPr>
        <w:rPr>
          <w:rFonts w:ascii="Tahoma" w:hAnsi="Tahoma" w:cs="Tahoma"/>
          <w:sz w:val="20"/>
          <w:szCs w:val="20"/>
        </w:rPr>
      </w:pPr>
      <w:r w:rsidRPr="00415273">
        <w:rPr>
          <w:rFonts w:ascii="Tahoma" w:hAnsi="Tahoma" w:cs="Tahoma"/>
          <w:sz w:val="20"/>
          <w:szCs w:val="20"/>
        </w:rPr>
        <w:t>Koordinatorica šolske prehrane je mag. Maja Polak, prof. biol. (</w:t>
      </w:r>
      <w:hyperlink r:id="rId6" w:history="1">
        <w:r w:rsidRPr="00415273">
          <w:rPr>
            <w:rFonts w:ascii="Tahoma" w:hAnsi="Tahoma" w:cs="Tahoma"/>
            <w:color w:val="0000FF"/>
            <w:sz w:val="20"/>
            <w:szCs w:val="20"/>
            <w:u w:val="single"/>
          </w:rPr>
          <w:t>maja.polak@sentvid.org</w:t>
        </w:r>
      </w:hyperlink>
      <w:r w:rsidRPr="00415273">
        <w:rPr>
          <w:rFonts w:ascii="Tahoma" w:hAnsi="Tahoma" w:cs="Tahoma"/>
          <w:sz w:val="20"/>
          <w:szCs w:val="20"/>
        </w:rPr>
        <w:t xml:space="preserve">).  V primeru </w:t>
      </w:r>
      <w:r w:rsidRPr="00415273">
        <w:rPr>
          <w:rFonts w:ascii="Tahoma" w:hAnsi="Tahoma" w:cs="Tahoma"/>
          <w:b/>
          <w:sz w:val="20"/>
          <w:szCs w:val="20"/>
        </w:rPr>
        <w:t>nejasnosti</w:t>
      </w:r>
      <w:r w:rsidRPr="00415273">
        <w:rPr>
          <w:rFonts w:ascii="Tahoma" w:hAnsi="Tahoma" w:cs="Tahoma"/>
          <w:sz w:val="20"/>
          <w:szCs w:val="20"/>
        </w:rPr>
        <w:t xml:space="preserve"> se nanjo lahko obrnite po e pošti.</w:t>
      </w:r>
    </w:p>
    <w:p w:rsidR="00415273" w:rsidRPr="00415273" w:rsidRDefault="00415273" w:rsidP="00415273">
      <w:pPr>
        <w:suppressAutoHyphens w:val="0"/>
        <w:jc w:val="both"/>
        <w:rPr>
          <w:rFonts w:ascii="Tahoma" w:hAnsi="Tahoma" w:cs="Tahoma"/>
          <w:sz w:val="20"/>
          <w:szCs w:val="20"/>
          <w:lang w:eastAsia="sl-SI"/>
        </w:rPr>
      </w:pPr>
    </w:p>
    <w:p w:rsidR="00415273" w:rsidRPr="00415273" w:rsidRDefault="00415273" w:rsidP="00415273">
      <w:pPr>
        <w:suppressAutoHyphens w:val="0"/>
        <w:jc w:val="both"/>
        <w:rPr>
          <w:rFonts w:ascii="Tahoma" w:hAnsi="Tahoma" w:cs="Tahoma"/>
          <w:b/>
          <w:sz w:val="20"/>
          <w:szCs w:val="20"/>
          <w:lang w:eastAsia="sl-SI"/>
        </w:rPr>
      </w:pPr>
      <w:r w:rsidRPr="00415273">
        <w:rPr>
          <w:rFonts w:ascii="Tahoma" w:hAnsi="Tahoma" w:cs="Tahoma"/>
          <w:b/>
          <w:sz w:val="20"/>
          <w:szCs w:val="20"/>
          <w:lang w:eastAsia="sl-SI"/>
        </w:rPr>
        <w:t xml:space="preserve">Z malico bomo </w:t>
      </w:r>
      <w:r w:rsidR="00570F42">
        <w:rPr>
          <w:rFonts w:ascii="Tahoma" w:hAnsi="Tahoma" w:cs="Tahoma"/>
          <w:b/>
          <w:sz w:val="20"/>
          <w:szCs w:val="20"/>
          <w:lang w:eastAsia="sl-SI"/>
        </w:rPr>
        <w:t>pričeli</w:t>
      </w:r>
      <w:r w:rsidRPr="00415273">
        <w:rPr>
          <w:rFonts w:ascii="Tahoma" w:hAnsi="Tahoma" w:cs="Tahoma"/>
          <w:b/>
          <w:sz w:val="20"/>
          <w:szCs w:val="20"/>
          <w:lang w:eastAsia="sl-SI"/>
        </w:rPr>
        <w:t xml:space="preserve"> v </w:t>
      </w:r>
      <w:r w:rsidR="00C20FC3">
        <w:rPr>
          <w:rFonts w:ascii="Tahoma" w:hAnsi="Tahoma" w:cs="Tahoma"/>
          <w:b/>
          <w:sz w:val="20"/>
          <w:szCs w:val="20"/>
          <w:lang w:eastAsia="sl-SI"/>
        </w:rPr>
        <w:t>torek</w:t>
      </w:r>
      <w:r w:rsidRPr="00415273">
        <w:rPr>
          <w:rFonts w:ascii="Tahoma" w:hAnsi="Tahoma" w:cs="Tahoma"/>
          <w:b/>
          <w:sz w:val="20"/>
          <w:szCs w:val="20"/>
          <w:lang w:eastAsia="sl-SI"/>
        </w:rPr>
        <w:t xml:space="preserve">, </w:t>
      </w:r>
      <w:r w:rsidR="00C20FC3">
        <w:rPr>
          <w:rFonts w:ascii="Tahoma" w:hAnsi="Tahoma" w:cs="Tahoma"/>
          <w:b/>
          <w:sz w:val="20"/>
          <w:szCs w:val="20"/>
          <w:lang w:eastAsia="sl-SI"/>
        </w:rPr>
        <w:t>3</w:t>
      </w:r>
      <w:r w:rsidRPr="00415273">
        <w:rPr>
          <w:rFonts w:ascii="Tahoma" w:hAnsi="Tahoma" w:cs="Tahoma"/>
          <w:b/>
          <w:sz w:val="20"/>
          <w:szCs w:val="20"/>
          <w:lang w:eastAsia="sl-SI"/>
        </w:rPr>
        <w:t>. septembra 202</w:t>
      </w:r>
      <w:r w:rsidR="00C20FC3">
        <w:rPr>
          <w:rFonts w:ascii="Tahoma" w:hAnsi="Tahoma" w:cs="Tahoma"/>
          <w:b/>
          <w:sz w:val="20"/>
          <w:szCs w:val="20"/>
          <w:lang w:eastAsia="sl-SI"/>
        </w:rPr>
        <w:t>4</w:t>
      </w:r>
      <w:r w:rsidRPr="00415273">
        <w:rPr>
          <w:rFonts w:ascii="Tahoma" w:hAnsi="Tahoma" w:cs="Tahoma"/>
          <w:b/>
          <w:sz w:val="20"/>
          <w:szCs w:val="20"/>
          <w:lang w:eastAsia="sl-SI"/>
        </w:rPr>
        <w:t>.</w:t>
      </w:r>
    </w:p>
    <w:p w:rsidR="00415273" w:rsidRPr="00415273" w:rsidRDefault="00415273" w:rsidP="00415273">
      <w:pPr>
        <w:jc w:val="both"/>
        <w:rPr>
          <w:rFonts w:ascii="Tahoma" w:hAnsi="Tahoma" w:cs="Tahoma"/>
          <w:b/>
          <w:sz w:val="20"/>
          <w:szCs w:val="20"/>
        </w:rPr>
      </w:pPr>
    </w:p>
    <w:p w:rsidR="00D92570" w:rsidRDefault="00D92570" w:rsidP="00415273">
      <w:pPr>
        <w:jc w:val="both"/>
        <w:rPr>
          <w:rFonts w:ascii="Tahoma" w:hAnsi="Tahoma" w:cs="Tahoma"/>
          <w:sz w:val="20"/>
          <w:szCs w:val="20"/>
        </w:rPr>
      </w:pPr>
    </w:p>
    <w:p w:rsidR="00415273" w:rsidRPr="00415273" w:rsidRDefault="00415273" w:rsidP="00415273">
      <w:pPr>
        <w:jc w:val="both"/>
        <w:rPr>
          <w:rFonts w:ascii="Tahoma" w:hAnsi="Tahoma" w:cs="Tahoma"/>
          <w:sz w:val="20"/>
          <w:szCs w:val="20"/>
        </w:rPr>
      </w:pPr>
      <w:r w:rsidRPr="00415273">
        <w:rPr>
          <w:rFonts w:ascii="Tahoma" w:hAnsi="Tahoma" w:cs="Tahoma"/>
          <w:sz w:val="20"/>
          <w:szCs w:val="20"/>
        </w:rPr>
        <w:t>koordinatorica šolske prehrane:</w:t>
      </w:r>
      <w:r w:rsidRPr="00415273">
        <w:rPr>
          <w:rFonts w:ascii="Tahoma" w:hAnsi="Tahoma" w:cs="Tahoma"/>
          <w:sz w:val="20"/>
          <w:szCs w:val="20"/>
        </w:rPr>
        <w:tab/>
      </w:r>
      <w:r w:rsidRPr="00415273">
        <w:rPr>
          <w:rFonts w:ascii="Tahoma" w:hAnsi="Tahoma" w:cs="Tahoma"/>
          <w:sz w:val="20"/>
          <w:szCs w:val="20"/>
        </w:rPr>
        <w:tab/>
      </w:r>
      <w:r w:rsidRPr="00415273">
        <w:rPr>
          <w:rFonts w:ascii="Tahoma" w:hAnsi="Tahoma" w:cs="Tahoma"/>
          <w:sz w:val="20"/>
          <w:szCs w:val="20"/>
        </w:rPr>
        <w:tab/>
      </w:r>
      <w:r w:rsidRPr="00415273">
        <w:rPr>
          <w:rFonts w:ascii="Tahoma" w:hAnsi="Tahoma" w:cs="Tahoma"/>
          <w:sz w:val="20"/>
          <w:szCs w:val="20"/>
        </w:rPr>
        <w:tab/>
      </w:r>
      <w:r w:rsidRPr="00415273">
        <w:rPr>
          <w:rFonts w:ascii="Tahoma" w:hAnsi="Tahoma" w:cs="Tahoma"/>
          <w:sz w:val="20"/>
          <w:szCs w:val="20"/>
        </w:rPr>
        <w:tab/>
        <w:t>ravnatelj</w:t>
      </w:r>
      <w:r w:rsidR="005A52B8">
        <w:rPr>
          <w:rFonts w:ascii="Tahoma" w:hAnsi="Tahoma" w:cs="Tahoma"/>
          <w:sz w:val="20"/>
          <w:szCs w:val="20"/>
        </w:rPr>
        <w:t>ica</w:t>
      </w:r>
      <w:r w:rsidRPr="00415273">
        <w:rPr>
          <w:rFonts w:ascii="Tahoma" w:hAnsi="Tahoma" w:cs="Tahoma"/>
          <w:sz w:val="20"/>
          <w:szCs w:val="20"/>
        </w:rPr>
        <w:t>:</w:t>
      </w:r>
    </w:p>
    <w:p w:rsidR="00415273" w:rsidRPr="00415273" w:rsidRDefault="00415273" w:rsidP="00415273">
      <w:pPr>
        <w:jc w:val="both"/>
        <w:rPr>
          <w:rFonts w:ascii="Tahoma" w:hAnsi="Tahoma" w:cs="Tahoma"/>
          <w:sz w:val="20"/>
          <w:szCs w:val="20"/>
        </w:rPr>
      </w:pPr>
      <w:r w:rsidRPr="00415273">
        <w:rPr>
          <w:rFonts w:ascii="Tahoma" w:hAnsi="Tahoma" w:cs="Tahoma"/>
          <w:sz w:val="20"/>
          <w:szCs w:val="20"/>
        </w:rPr>
        <w:t>mag. Maja Polak</w:t>
      </w:r>
      <w:r w:rsidR="005A52B8">
        <w:rPr>
          <w:rFonts w:ascii="Tahoma" w:hAnsi="Tahoma" w:cs="Tahoma"/>
          <w:sz w:val="20"/>
          <w:szCs w:val="20"/>
        </w:rPr>
        <w:tab/>
      </w:r>
      <w:r w:rsidR="005A52B8">
        <w:rPr>
          <w:rFonts w:ascii="Tahoma" w:hAnsi="Tahoma" w:cs="Tahoma"/>
          <w:sz w:val="20"/>
          <w:szCs w:val="20"/>
        </w:rPr>
        <w:tab/>
      </w:r>
      <w:r w:rsidR="005A52B8">
        <w:rPr>
          <w:rFonts w:ascii="Tahoma" w:hAnsi="Tahoma" w:cs="Tahoma"/>
          <w:sz w:val="20"/>
          <w:szCs w:val="20"/>
        </w:rPr>
        <w:tab/>
      </w:r>
      <w:r w:rsidR="005A52B8">
        <w:rPr>
          <w:rFonts w:ascii="Tahoma" w:hAnsi="Tahoma" w:cs="Tahoma"/>
          <w:sz w:val="20"/>
          <w:szCs w:val="20"/>
        </w:rPr>
        <w:tab/>
      </w:r>
      <w:r w:rsidR="005A52B8">
        <w:rPr>
          <w:rFonts w:ascii="Tahoma" w:hAnsi="Tahoma" w:cs="Tahoma"/>
          <w:sz w:val="20"/>
          <w:szCs w:val="20"/>
        </w:rPr>
        <w:tab/>
      </w:r>
      <w:r w:rsidR="005A52B8">
        <w:rPr>
          <w:rFonts w:ascii="Tahoma" w:hAnsi="Tahoma" w:cs="Tahoma"/>
          <w:sz w:val="20"/>
          <w:szCs w:val="20"/>
        </w:rPr>
        <w:tab/>
        <w:t>Nataša Koprivnikar</w:t>
      </w:r>
      <w:bookmarkStart w:id="0" w:name="_GoBack"/>
      <w:bookmarkEnd w:id="0"/>
      <w:r w:rsidRPr="00415273">
        <w:rPr>
          <w:rFonts w:ascii="Tahoma" w:hAnsi="Tahoma" w:cs="Tahoma"/>
          <w:sz w:val="20"/>
          <w:szCs w:val="20"/>
        </w:rPr>
        <w:tab/>
      </w:r>
      <w:r w:rsidRPr="00415273">
        <w:rPr>
          <w:rFonts w:ascii="Tahoma" w:hAnsi="Tahoma" w:cs="Tahoma"/>
          <w:sz w:val="20"/>
          <w:szCs w:val="20"/>
        </w:rPr>
        <w:tab/>
      </w:r>
      <w:r w:rsidRPr="00415273">
        <w:rPr>
          <w:rFonts w:ascii="Tahoma" w:hAnsi="Tahoma" w:cs="Tahoma"/>
          <w:sz w:val="20"/>
          <w:szCs w:val="20"/>
        </w:rPr>
        <w:tab/>
      </w:r>
      <w:r w:rsidRPr="00415273">
        <w:rPr>
          <w:rFonts w:ascii="Tahoma" w:hAnsi="Tahoma" w:cs="Tahoma"/>
          <w:sz w:val="20"/>
          <w:szCs w:val="20"/>
        </w:rPr>
        <w:tab/>
      </w:r>
      <w:r w:rsidRPr="00415273">
        <w:rPr>
          <w:rFonts w:ascii="Tahoma" w:hAnsi="Tahoma" w:cs="Tahoma"/>
          <w:sz w:val="20"/>
          <w:szCs w:val="20"/>
        </w:rPr>
        <w:tab/>
      </w:r>
      <w:r w:rsidRPr="00415273">
        <w:rPr>
          <w:rFonts w:ascii="Tahoma" w:hAnsi="Tahoma" w:cs="Tahoma"/>
          <w:sz w:val="20"/>
          <w:szCs w:val="20"/>
        </w:rPr>
        <w:tab/>
      </w:r>
    </w:p>
    <w:p w:rsidR="00FC6717" w:rsidRPr="00415273" w:rsidRDefault="00FC6717" w:rsidP="00415273">
      <w:pPr>
        <w:suppressAutoHyphens w:val="0"/>
        <w:spacing w:after="200" w:line="276" w:lineRule="auto"/>
        <w:rPr>
          <w:rFonts w:ascii="Tahoma" w:hAnsi="Tahoma" w:cs="Tahoma"/>
          <w:b/>
          <w:sz w:val="20"/>
          <w:szCs w:val="20"/>
        </w:rPr>
      </w:pPr>
    </w:p>
    <w:sectPr w:rsidR="00FC6717" w:rsidRPr="004152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273" w:rsidRDefault="00415273" w:rsidP="00415273">
      <w:r>
        <w:separator/>
      </w:r>
    </w:p>
  </w:endnote>
  <w:endnote w:type="continuationSeparator" w:id="0">
    <w:p w:rsidR="00415273" w:rsidRDefault="00415273" w:rsidP="0041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273" w:rsidRDefault="00415273" w:rsidP="00415273">
      <w:r>
        <w:separator/>
      </w:r>
    </w:p>
  </w:footnote>
  <w:footnote w:type="continuationSeparator" w:id="0">
    <w:p w:rsidR="00415273" w:rsidRDefault="00415273" w:rsidP="00415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99"/>
    <w:rsid w:val="00267BC4"/>
    <w:rsid w:val="002747B0"/>
    <w:rsid w:val="002F71EB"/>
    <w:rsid w:val="00344499"/>
    <w:rsid w:val="00381F1E"/>
    <w:rsid w:val="003B49AB"/>
    <w:rsid w:val="003F60EE"/>
    <w:rsid w:val="00415273"/>
    <w:rsid w:val="00570F42"/>
    <w:rsid w:val="005A52B8"/>
    <w:rsid w:val="007506AA"/>
    <w:rsid w:val="008F62F4"/>
    <w:rsid w:val="009D69DE"/>
    <w:rsid w:val="009F4941"/>
    <w:rsid w:val="00A01365"/>
    <w:rsid w:val="00C20FC3"/>
    <w:rsid w:val="00D92570"/>
    <w:rsid w:val="00DA0576"/>
    <w:rsid w:val="00E10534"/>
    <w:rsid w:val="00ED557E"/>
    <w:rsid w:val="00FC0DBD"/>
    <w:rsid w:val="00FC67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4AFD"/>
  <w15:chartTrackingRefBased/>
  <w15:docId w15:val="{CD33A81C-9BDA-4335-8049-93211437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44499"/>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5273"/>
    <w:pPr>
      <w:tabs>
        <w:tab w:val="center" w:pos="4536"/>
        <w:tab w:val="right" w:pos="9072"/>
      </w:tabs>
    </w:pPr>
  </w:style>
  <w:style w:type="character" w:customStyle="1" w:styleId="GlavaZnak">
    <w:name w:val="Glava Znak"/>
    <w:basedOn w:val="Privzetapisavaodstavka"/>
    <w:link w:val="Glava"/>
    <w:uiPriority w:val="99"/>
    <w:rsid w:val="00415273"/>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415273"/>
    <w:pPr>
      <w:tabs>
        <w:tab w:val="center" w:pos="4536"/>
        <w:tab w:val="right" w:pos="9072"/>
      </w:tabs>
    </w:pPr>
  </w:style>
  <w:style w:type="character" w:customStyle="1" w:styleId="NogaZnak">
    <w:name w:val="Noga Znak"/>
    <w:basedOn w:val="Privzetapisavaodstavka"/>
    <w:link w:val="Noga"/>
    <w:uiPriority w:val="99"/>
    <w:rsid w:val="0041527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677">
      <w:bodyDiv w:val="1"/>
      <w:marLeft w:val="0"/>
      <w:marRight w:val="0"/>
      <w:marTop w:val="0"/>
      <w:marBottom w:val="0"/>
      <w:divBdr>
        <w:top w:val="none" w:sz="0" w:space="0" w:color="auto"/>
        <w:left w:val="none" w:sz="0" w:space="0" w:color="auto"/>
        <w:bottom w:val="none" w:sz="0" w:space="0" w:color="auto"/>
        <w:right w:val="none" w:sz="0" w:space="0" w:color="auto"/>
      </w:divBdr>
    </w:div>
    <w:div w:id="438836035">
      <w:bodyDiv w:val="1"/>
      <w:marLeft w:val="0"/>
      <w:marRight w:val="0"/>
      <w:marTop w:val="0"/>
      <w:marBottom w:val="0"/>
      <w:divBdr>
        <w:top w:val="none" w:sz="0" w:space="0" w:color="auto"/>
        <w:left w:val="none" w:sz="0" w:space="0" w:color="auto"/>
        <w:bottom w:val="none" w:sz="0" w:space="0" w:color="auto"/>
        <w:right w:val="none" w:sz="0" w:space="0" w:color="auto"/>
      </w:divBdr>
    </w:div>
    <w:div w:id="496194905">
      <w:bodyDiv w:val="1"/>
      <w:marLeft w:val="0"/>
      <w:marRight w:val="0"/>
      <w:marTop w:val="0"/>
      <w:marBottom w:val="0"/>
      <w:divBdr>
        <w:top w:val="none" w:sz="0" w:space="0" w:color="auto"/>
        <w:left w:val="none" w:sz="0" w:space="0" w:color="auto"/>
        <w:bottom w:val="none" w:sz="0" w:space="0" w:color="auto"/>
        <w:right w:val="none" w:sz="0" w:space="0" w:color="auto"/>
      </w:divBdr>
    </w:div>
    <w:div w:id="704603425">
      <w:bodyDiv w:val="1"/>
      <w:marLeft w:val="0"/>
      <w:marRight w:val="0"/>
      <w:marTop w:val="0"/>
      <w:marBottom w:val="0"/>
      <w:divBdr>
        <w:top w:val="none" w:sz="0" w:space="0" w:color="auto"/>
        <w:left w:val="none" w:sz="0" w:space="0" w:color="auto"/>
        <w:bottom w:val="none" w:sz="0" w:space="0" w:color="auto"/>
        <w:right w:val="none" w:sz="0" w:space="0" w:color="auto"/>
      </w:divBdr>
    </w:div>
    <w:div w:id="1376079046">
      <w:bodyDiv w:val="1"/>
      <w:marLeft w:val="0"/>
      <w:marRight w:val="0"/>
      <w:marTop w:val="0"/>
      <w:marBottom w:val="0"/>
      <w:divBdr>
        <w:top w:val="none" w:sz="0" w:space="0" w:color="auto"/>
        <w:left w:val="none" w:sz="0" w:space="0" w:color="auto"/>
        <w:bottom w:val="none" w:sz="0" w:space="0" w:color="auto"/>
        <w:right w:val="none" w:sz="0" w:space="0" w:color="auto"/>
      </w:divBdr>
    </w:div>
    <w:div w:id="1722973522">
      <w:bodyDiv w:val="1"/>
      <w:marLeft w:val="0"/>
      <w:marRight w:val="0"/>
      <w:marTop w:val="0"/>
      <w:marBottom w:val="0"/>
      <w:divBdr>
        <w:top w:val="none" w:sz="0" w:space="0" w:color="auto"/>
        <w:left w:val="none" w:sz="0" w:space="0" w:color="auto"/>
        <w:bottom w:val="none" w:sz="0" w:space="0" w:color="auto"/>
        <w:right w:val="none" w:sz="0" w:space="0" w:color="auto"/>
      </w:divBdr>
    </w:div>
    <w:div w:id="1805730722">
      <w:bodyDiv w:val="1"/>
      <w:marLeft w:val="0"/>
      <w:marRight w:val="0"/>
      <w:marTop w:val="0"/>
      <w:marBottom w:val="0"/>
      <w:divBdr>
        <w:top w:val="none" w:sz="0" w:space="0" w:color="auto"/>
        <w:left w:val="none" w:sz="0" w:space="0" w:color="auto"/>
        <w:bottom w:val="none" w:sz="0" w:space="0" w:color="auto"/>
        <w:right w:val="none" w:sz="0" w:space="0" w:color="auto"/>
      </w:divBdr>
    </w:div>
    <w:div w:id="21138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ja.polak@sentvid.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678</Words>
  <Characters>3866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Polak</dc:creator>
  <cp:keywords/>
  <dc:description/>
  <cp:lastModifiedBy>Maja Polak</cp:lastModifiedBy>
  <cp:revision>20</cp:revision>
  <cp:lastPrinted>2024-06-21T06:00:00Z</cp:lastPrinted>
  <dcterms:created xsi:type="dcterms:W3CDTF">2023-06-23T09:20:00Z</dcterms:created>
  <dcterms:modified xsi:type="dcterms:W3CDTF">2024-06-21T06:02:00Z</dcterms:modified>
</cp:coreProperties>
</file>