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AD80" w14:textId="662EA020" w:rsidR="0081034F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Minimalni standardi so določeni po vrsti tako, kot si sledijo lekcije v učbeniku </w:t>
      </w:r>
      <w:proofErr w:type="spellStart"/>
      <w:r w:rsidRPr="005D7935">
        <w:rPr>
          <w:rFonts w:ascii="Arial" w:hAnsi="Arial" w:cs="Arial"/>
        </w:rPr>
        <w:t>Entre</w:t>
      </w:r>
      <w:proofErr w:type="spellEnd"/>
      <w:r w:rsidRPr="005D7935">
        <w:rPr>
          <w:rFonts w:ascii="Arial" w:hAnsi="Arial" w:cs="Arial"/>
        </w:rPr>
        <w:t xml:space="preserve"> </w:t>
      </w:r>
      <w:proofErr w:type="spellStart"/>
      <w:r w:rsidRPr="005D7935">
        <w:rPr>
          <w:rFonts w:ascii="Arial" w:hAnsi="Arial" w:cs="Arial"/>
        </w:rPr>
        <w:t>Nous</w:t>
      </w:r>
      <w:proofErr w:type="spellEnd"/>
      <w:r w:rsidRPr="005D7935">
        <w:rPr>
          <w:rFonts w:ascii="Arial" w:hAnsi="Arial" w:cs="Arial"/>
        </w:rPr>
        <w:t xml:space="preserve"> 1</w:t>
      </w:r>
      <w:r w:rsidR="001B76B2">
        <w:rPr>
          <w:rFonts w:ascii="Arial" w:hAnsi="Arial" w:cs="Arial"/>
        </w:rPr>
        <w:t>,</w:t>
      </w:r>
      <w:r w:rsidRPr="005D7935">
        <w:rPr>
          <w:rFonts w:ascii="Arial" w:hAnsi="Arial" w:cs="Arial"/>
        </w:rPr>
        <w:t xml:space="preserve"> učbenik, 1.</w:t>
      </w:r>
      <w:r w:rsidR="001B76B2">
        <w:rPr>
          <w:rFonts w:ascii="Arial" w:hAnsi="Arial" w:cs="Arial"/>
        </w:rPr>
        <w:t xml:space="preserve"> in 2.</w:t>
      </w:r>
      <w:r w:rsidRPr="005D7935">
        <w:rPr>
          <w:rFonts w:ascii="Arial" w:hAnsi="Arial" w:cs="Arial"/>
        </w:rPr>
        <w:t xml:space="preserve"> Letnik) ter </w:t>
      </w:r>
      <w:proofErr w:type="spellStart"/>
      <w:r w:rsidRPr="005D7935">
        <w:rPr>
          <w:rFonts w:ascii="Arial" w:hAnsi="Arial" w:cs="Arial"/>
        </w:rPr>
        <w:t>Version</w:t>
      </w:r>
      <w:proofErr w:type="spellEnd"/>
      <w:r w:rsidRPr="005D7935">
        <w:rPr>
          <w:rFonts w:ascii="Arial" w:hAnsi="Arial" w:cs="Arial"/>
        </w:rPr>
        <w:t xml:space="preserve"> Originale 2</w:t>
      </w:r>
      <w:r w:rsidR="001B76B2">
        <w:rPr>
          <w:rFonts w:ascii="Arial" w:hAnsi="Arial" w:cs="Arial"/>
        </w:rPr>
        <w:t xml:space="preserve"> (samo posamezne kopije za izbrane teme)</w:t>
      </w:r>
      <w:r w:rsidRPr="005D7935">
        <w:rPr>
          <w:rFonts w:ascii="Arial" w:hAnsi="Arial" w:cs="Arial"/>
        </w:rPr>
        <w:t xml:space="preserve"> (3. in 4. letnik)</w:t>
      </w:r>
      <w:r w:rsidR="001B76B2">
        <w:rPr>
          <w:rFonts w:ascii="Arial" w:hAnsi="Arial" w:cs="Arial"/>
        </w:rPr>
        <w:t xml:space="preserve"> in slovnica </w:t>
      </w:r>
      <w:proofErr w:type="spellStart"/>
      <w:r w:rsidR="001B76B2">
        <w:rPr>
          <w:rFonts w:ascii="Arial" w:hAnsi="Arial" w:cs="Arial"/>
        </w:rPr>
        <w:t>Grammaire</w:t>
      </w:r>
      <w:proofErr w:type="spellEnd"/>
      <w:r w:rsidR="001B76B2">
        <w:rPr>
          <w:rFonts w:ascii="Arial" w:hAnsi="Arial" w:cs="Arial"/>
        </w:rPr>
        <w:t xml:space="preserve"> </w:t>
      </w:r>
      <w:proofErr w:type="spellStart"/>
      <w:r w:rsidR="001B76B2">
        <w:rPr>
          <w:rFonts w:ascii="Arial" w:hAnsi="Arial" w:cs="Arial"/>
        </w:rPr>
        <w:t>progressive</w:t>
      </w:r>
      <w:proofErr w:type="spellEnd"/>
      <w:r w:rsidR="001B76B2">
        <w:rPr>
          <w:rFonts w:ascii="Arial" w:hAnsi="Arial" w:cs="Arial"/>
        </w:rPr>
        <w:t xml:space="preserve"> (3. in 4. letnik).</w:t>
      </w:r>
    </w:p>
    <w:p w14:paraId="1066C625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</w:p>
    <w:p w14:paraId="51CC2739" w14:textId="77777777" w:rsidR="0081034F" w:rsidRPr="005D7935" w:rsidRDefault="0081034F" w:rsidP="0081034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5D7935">
        <w:rPr>
          <w:rFonts w:ascii="Arial" w:hAnsi="Arial" w:cs="Arial"/>
          <w:b/>
        </w:rPr>
        <w:t>LETNIK</w:t>
      </w:r>
    </w:p>
    <w:p w14:paraId="20098EE0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1. lekcija</w:t>
      </w:r>
    </w:p>
    <w:p w14:paraId="29BAE0B2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- dijak se predstavi z osnovnimi osebnimi podatki</w:t>
      </w:r>
    </w:p>
    <w:p w14:paraId="014AE4C9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na podlagi pisne predloge prepozna osnovne identifikacijske podatke</w:t>
      </w:r>
    </w:p>
    <w:p w14:paraId="3137978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šteje do 20</w:t>
      </w:r>
    </w:p>
    <w:p w14:paraId="3CBC41AD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pozdraviti in odzdraviti</w:t>
      </w:r>
    </w:p>
    <w:p w14:paraId="1D305AF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pozna pravila spregatve treh glagolov v sedanjiku</w:t>
      </w:r>
    </w:p>
    <w:p w14:paraId="631E47B6" w14:textId="77777777" w:rsidR="0081034F" w:rsidRPr="005D7935" w:rsidRDefault="0081034F" w:rsidP="0081034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Lekcija</w:t>
      </w:r>
    </w:p>
    <w:p w14:paraId="1BB201BD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zna našteti države, kjer govorijo francosko in njihove prebivalce</w:t>
      </w:r>
    </w:p>
    <w:p w14:paraId="16F9635D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 osnovnimi podatki predstavi člane svoje družine in ji opiše karakterno in fizično</w:t>
      </w:r>
    </w:p>
    <w:p w14:paraId="7865A6F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pozna pravila spregatve treh glagolov v sedanjiku</w:t>
      </w:r>
    </w:p>
    <w:p w14:paraId="6EC4780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navede nekaj osnovnih poklicev in hobijev</w:t>
      </w:r>
    </w:p>
    <w:p w14:paraId="023D73E5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prosi in daje informacije o ljudeh</w:t>
      </w:r>
    </w:p>
    <w:p w14:paraId="0A93D975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pozna števila do 100</w:t>
      </w:r>
    </w:p>
    <w:p w14:paraId="650A18F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pravilno sprega glagole v sedanjiku</w:t>
      </w:r>
    </w:p>
    <w:p w14:paraId="4F6DE803" w14:textId="77777777" w:rsidR="0081034F" w:rsidRPr="005D7935" w:rsidRDefault="0081034F" w:rsidP="0081034F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lekcija</w:t>
      </w:r>
    </w:p>
    <w:p w14:paraId="466A8F89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zna opisati kraj v katerem živi</w:t>
      </w:r>
    </w:p>
    <w:p w14:paraId="0111497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pozna osnovne prislove kraja in strukturo IL Y A  </w:t>
      </w:r>
    </w:p>
    <w:p w14:paraId="0F3B699E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vprašati za pot  </w:t>
      </w:r>
    </w:p>
    <w:p w14:paraId="754F85A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dati navodila, kako se pride do nekega kraja </w:t>
      </w:r>
    </w:p>
    <w:p w14:paraId="06C71FF1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4. lekcija</w:t>
      </w:r>
    </w:p>
    <w:p w14:paraId="20210857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navede nekaj osnovnih poklicev in hobijev</w:t>
      </w:r>
    </w:p>
    <w:p w14:paraId="2E49B664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prosi in daje informacije o ljudeh</w:t>
      </w:r>
    </w:p>
    <w:p w14:paraId="5CE6EA6D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pozna osnovne družinske člane</w:t>
      </w:r>
    </w:p>
    <w:p w14:paraId="21BC381C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pravilno sprega glagole v sedanjiku</w:t>
      </w:r>
    </w:p>
    <w:p w14:paraId="4CC13BD9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-pozna osnovne hobije in razlikuje med glagoloma </w:t>
      </w:r>
      <w:proofErr w:type="spellStart"/>
      <w:r w:rsidRPr="005D7935">
        <w:rPr>
          <w:rFonts w:ascii="Arial" w:hAnsi="Arial" w:cs="Arial"/>
        </w:rPr>
        <w:t>jouer</w:t>
      </w:r>
      <w:proofErr w:type="spellEnd"/>
      <w:r w:rsidRPr="005D7935">
        <w:rPr>
          <w:rFonts w:ascii="Arial" w:hAnsi="Arial" w:cs="Arial"/>
        </w:rPr>
        <w:t xml:space="preserve"> in </w:t>
      </w:r>
      <w:proofErr w:type="spellStart"/>
      <w:r w:rsidRPr="005D7935">
        <w:rPr>
          <w:rFonts w:ascii="Arial" w:hAnsi="Arial" w:cs="Arial"/>
        </w:rPr>
        <w:t>faire</w:t>
      </w:r>
      <w:proofErr w:type="spellEnd"/>
    </w:p>
    <w:p w14:paraId="2C21DE15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5. lekcija (op. Če v šolskem letu zaradi zunanjih dejavnikov odpade nekaj ur, se v prvem letniku opravi le del 5. lekcije, drugi del pa šele v 2. letniku)</w:t>
      </w:r>
    </w:p>
    <w:p w14:paraId="2A5194D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- dijak opiše svoj vsakdan </w:t>
      </w:r>
    </w:p>
    <w:p w14:paraId="16C79AFB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vprašati, koliko je ura </w:t>
      </w:r>
    </w:p>
    <w:p w14:paraId="02913C5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povedati, koliko je ura </w:t>
      </w:r>
    </w:p>
    <w:p w14:paraId="18C5A9E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našteti dneve v tednu in mesece v letu </w:t>
      </w:r>
    </w:p>
    <w:p w14:paraId="7214E9C0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ob pomoči sprega nepravilne glagole</w:t>
      </w:r>
    </w:p>
    <w:p w14:paraId="275856E0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</w:p>
    <w:p w14:paraId="0309870D" w14:textId="77777777" w:rsidR="0081034F" w:rsidRPr="005D7935" w:rsidRDefault="0081034F" w:rsidP="0081034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5D7935">
        <w:rPr>
          <w:rFonts w:ascii="Arial" w:hAnsi="Arial" w:cs="Arial"/>
          <w:b/>
        </w:rPr>
        <w:t>LETNIK</w:t>
      </w:r>
    </w:p>
    <w:p w14:paraId="1F8EAFA1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5. lekcija (op. Če v tekočem šolskem letu zaradi zunanjih dejavnikov odpade nekaj ur, se v prvem letniku opravi le del 5. lekcije, drugi del pa šele v 2. letniku)</w:t>
      </w:r>
    </w:p>
    <w:p w14:paraId="3FF465EB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- dijak opiše svoj vsakdan </w:t>
      </w:r>
    </w:p>
    <w:p w14:paraId="1DF6BC38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vprašati, koliko je ura </w:t>
      </w:r>
    </w:p>
    <w:p w14:paraId="1D9F6DA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povedati, koliko je ura </w:t>
      </w:r>
    </w:p>
    <w:p w14:paraId="083DD00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našteti dneve v tednu in mesece v letu </w:t>
      </w:r>
    </w:p>
    <w:p w14:paraId="4662266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ob pomoči sprega nepravilne glagole</w:t>
      </w:r>
    </w:p>
    <w:p w14:paraId="3E694944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6.lekcija</w:t>
      </w:r>
    </w:p>
    <w:p w14:paraId="682C807B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zna navesti trgovine v trgovskem centru in izdelke, ki jih prodajajo</w:t>
      </w:r>
    </w:p>
    <w:p w14:paraId="0E49D32A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navesti nekatere dele oblačil in njihovo barvo</w:t>
      </w:r>
    </w:p>
    <w:p w14:paraId="4136BBFD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pove, kako je oblečen</w:t>
      </w:r>
    </w:p>
    <w:p w14:paraId="6BD6A88E" w14:textId="77777777" w:rsidR="0081034F" w:rsidRPr="005D7935" w:rsidRDefault="0081034F" w:rsidP="0081034F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lekcija</w:t>
      </w:r>
    </w:p>
    <w:p w14:paraId="250D530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dijak pozna osnovno komunikacijo v baru, restavraciji in trgovini </w:t>
      </w:r>
    </w:p>
    <w:p w14:paraId="0B3664A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našteti nekaj tipičnih jedi in njihovih sestavin </w:t>
      </w:r>
    </w:p>
    <w:p w14:paraId="40BFDD84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pozna osnovne karakteristike francoske kuhinje</w:t>
      </w:r>
    </w:p>
    <w:p w14:paraId="1BA1E70C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8. lekcija</w:t>
      </w:r>
    </w:p>
    <w:p w14:paraId="2D2985E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prepozna mali oglas in ga zna zapisati</w:t>
      </w:r>
    </w:p>
    <w:p w14:paraId="2D0216BB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loči med glagoloma SAVOIR in POUVOIR</w:t>
      </w:r>
    </w:p>
    <w:p w14:paraId="442EBF6D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spregati pravilne in nepravilne glagole na IR</w:t>
      </w:r>
    </w:p>
    <w:p w14:paraId="50729AFA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Dodatek k snovi iz 2. letnika</w:t>
      </w:r>
    </w:p>
    <w:p w14:paraId="57B0559D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dijak pozna obliko preteklika </w:t>
      </w:r>
      <w:proofErr w:type="spellStart"/>
      <w:r w:rsidRPr="005D7935">
        <w:rPr>
          <w:rFonts w:ascii="Arial" w:hAnsi="Arial" w:cs="Arial"/>
        </w:rPr>
        <w:t>passé</w:t>
      </w:r>
      <w:proofErr w:type="spellEnd"/>
      <w:r w:rsidRPr="005D7935">
        <w:rPr>
          <w:rFonts w:ascii="Arial" w:hAnsi="Arial" w:cs="Arial"/>
        </w:rPr>
        <w:t xml:space="preserve"> </w:t>
      </w:r>
      <w:proofErr w:type="spellStart"/>
      <w:r w:rsidRPr="005D7935">
        <w:rPr>
          <w:rFonts w:ascii="Arial" w:hAnsi="Arial" w:cs="Arial"/>
        </w:rPr>
        <w:t>composé</w:t>
      </w:r>
      <w:proofErr w:type="spellEnd"/>
    </w:p>
    <w:p w14:paraId="22D15E59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loči med glagoli, ki se v pretekliku tvorijo s pomožnikoma ETRE in AVOIR</w:t>
      </w:r>
    </w:p>
    <w:p w14:paraId="551D4EE7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tvoriti preproste smiselne stavke v pretekliku</w:t>
      </w:r>
    </w:p>
    <w:p w14:paraId="6068D43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</w:p>
    <w:p w14:paraId="30A19207" w14:textId="77777777" w:rsidR="0081034F" w:rsidRPr="005D7935" w:rsidRDefault="0081034F" w:rsidP="0081034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5D7935">
        <w:rPr>
          <w:rFonts w:ascii="Arial" w:hAnsi="Arial" w:cs="Arial"/>
          <w:b/>
        </w:rPr>
        <w:t xml:space="preserve">LETNIK  </w:t>
      </w:r>
    </w:p>
    <w:p w14:paraId="416BE6CB" w14:textId="0DC981CA" w:rsidR="0081034F" w:rsidRPr="005D7935" w:rsidRDefault="0081034F" w:rsidP="0081034F">
      <w:pPr>
        <w:pStyle w:val="Odstavekseznama"/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1. lekcija (učbenik </w:t>
      </w:r>
      <w:proofErr w:type="spellStart"/>
      <w:r w:rsidRPr="005D7935">
        <w:rPr>
          <w:rFonts w:ascii="Arial" w:hAnsi="Arial" w:cs="Arial"/>
        </w:rPr>
        <w:t>Version</w:t>
      </w:r>
      <w:proofErr w:type="spellEnd"/>
      <w:r w:rsidRPr="005D7935">
        <w:rPr>
          <w:rFonts w:ascii="Arial" w:hAnsi="Arial" w:cs="Arial"/>
        </w:rPr>
        <w:t xml:space="preserve"> Originale 2</w:t>
      </w:r>
      <w:r w:rsidR="001B76B2">
        <w:rPr>
          <w:rFonts w:ascii="Arial" w:hAnsi="Arial" w:cs="Arial"/>
        </w:rPr>
        <w:t xml:space="preserve"> – le posamezne kopije iz učbenika</w:t>
      </w:r>
      <w:r w:rsidRPr="005D7935">
        <w:rPr>
          <w:rFonts w:ascii="Arial" w:hAnsi="Arial" w:cs="Arial"/>
        </w:rPr>
        <w:t>)</w:t>
      </w:r>
    </w:p>
    <w:p w14:paraId="6381C1D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zna povedati, katere jezike govori in na kakšne načine se jih uči</w:t>
      </w:r>
    </w:p>
    <w:p w14:paraId="03F5B1D1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izraziti razloge za motivacijo in svoja čustva</w:t>
      </w:r>
    </w:p>
    <w:p w14:paraId="03B36390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-pozna osnove uporabe zaimkov COI in COD</w:t>
      </w:r>
    </w:p>
    <w:p w14:paraId="13FF4D7A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pozna osnovne glagole na </w:t>
      </w:r>
    </w:p>
    <w:p w14:paraId="444C03B5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      2. lekcija</w:t>
      </w:r>
    </w:p>
    <w:p w14:paraId="33370E0C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zna opisati svoj dom in svojo sobo</w:t>
      </w:r>
    </w:p>
    <w:p w14:paraId="6222AD49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primerjati različne tipe domovanj</w:t>
      </w:r>
    </w:p>
    <w:p w14:paraId="675EBBE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-pozna osnovne primere za zaimka EN in Y</w:t>
      </w:r>
    </w:p>
    <w:p w14:paraId="385CA7AD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uporabiti preproste oziralne zaimke</w:t>
      </w:r>
    </w:p>
    <w:p w14:paraId="5599683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lastRenderedPageBreak/>
        <w:t xml:space="preserve">           3. lekcija</w:t>
      </w:r>
    </w:p>
    <w:p w14:paraId="79410EE7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zna našteti dela telesa</w:t>
      </w:r>
    </w:p>
    <w:p w14:paraId="4FE5A1D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povedati, kaj ga boli</w:t>
      </w:r>
    </w:p>
    <w:p w14:paraId="377E7A91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-zdravnika zna vprašati za nasvet</w:t>
      </w:r>
    </w:p>
    <w:p w14:paraId="0A30CEC4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dati preprost nasvet</w:t>
      </w:r>
    </w:p>
    <w:p w14:paraId="0D78F0A0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-pozna strukturo IL FAUT + nedoločnik</w:t>
      </w:r>
    </w:p>
    <w:p w14:paraId="73B3DF2C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velelnik za vse tri glagolske skupine</w:t>
      </w:r>
    </w:p>
    <w:p w14:paraId="56858BE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-loči med tremi načini postavljanja vprašanj</w:t>
      </w:r>
    </w:p>
    <w:p w14:paraId="5C54EC91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   4. lekcija</w:t>
      </w:r>
    </w:p>
    <w:p w14:paraId="410453BD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loči med obema preteklikoma (</w:t>
      </w:r>
      <w:proofErr w:type="spellStart"/>
      <w:r w:rsidRPr="005D7935">
        <w:rPr>
          <w:rFonts w:ascii="Arial" w:hAnsi="Arial" w:cs="Arial"/>
        </w:rPr>
        <w:t>passé</w:t>
      </w:r>
      <w:proofErr w:type="spellEnd"/>
      <w:r w:rsidRPr="005D7935">
        <w:rPr>
          <w:rFonts w:ascii="Arial" w:hAnsi="Arial" w:cs="Arial"/>
        </w:rPr>
        <w:t xml:space="preserve"> </w:t>
      </w:r>
      <w:proofErr w:type="spellStart"/>
      <w:r w:rsidRPr="005D7935">
        <w:rPr>
          <w:rFonts w:ascii="Arial" w:hAnsi="Arial" w:cs="Arial"/>
        </w:rPr>
        <w:t>composé</w:t>
      </w:r>
      <w:proofErr w:type="spellEnd"/>
      <w:r w:rsidRPr="005D7935">
        <w:rPr>
          <w:rFonts w:ascii="Arial" w:hAnsi="Arial" w:cs="Arial"/>
        </w:rPr>
        <w:t xml:space="preserve"> in </w:t>
      </w:r>
      <w:proofErr w:type="spellStart"/>
      <w:r w:rsidRPr="005D7935">
        <w:rPr>
          <w:rFonts w:ascii="Arial" w:hAnsi="Arial" w:cs="Arial"/>
        </w:rPr>
        <w:t>imparfait</w:t>
      </w:r>
      <w:proofErr w:type="spellEnd"/>
      <w:r w:rsidRPr="005D7935">
        <w:rPr>
          <w:rFonts w:ascii="Arial" w:hAnsi="Arial" w:cs="Arial"/>
        </w:rPr>
        <w:t>)</w:t>
      </w:r>
    </w:p>
    <w:p w14:paraId="5E0D4410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opisati dogodke v preteklosti z uporabo primernega časa</w:t>
      </w:r>
    </w:p>
    <w:p w14:paraId="3DF901D0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opisati osnovne razlike med življenjem danes in nekoč</w:t>
      </w:r>
    </w:p>
    <w:p w14:paraId="14C766E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 5. lekcija</w:t>
      </w:r>
    </w:p>
    <w:p w14:paraId="40C35355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loči me različnimi preteklimi časi</w:t>
      </w:r>
    </w:p>
    <w:p w14:paraId="2060AC30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-pozna nekaj pomembnih zgodovinskih oseb</w:t>
      </w:r>
    </w:p>
    <w:p w14:paraId="37BA6BC7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napisati kratek življenjepis</w:t>
      </w:r>
    </w:p>
    <w:p w14:paraId="05C58FEE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tvoriti osnovne pogojne stavke</w:t>
      </w:r>
    </w:p>
    <w:p w14:paraId="072F60C0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-pozna osnovne časovne prislove</w:t>
      </w:r>
    </w:p>
    <w:p w14:paraId="3F9F5D92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</w:p>
    <w:p w14:paraId="5FD5903D" w14:textId="77777777" w:rsidR="0081034F" w:rsidRPr="005D7935" w:rsidRDefault="0081034F" w:rsidP="0081034F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5D7935">
        <w:rPr>
          <w:rFonts w:ascii="Arial" w:hAnsi="Arial" w:cs="Arial"/>
          <w:b/>
        </w:rPr>
        <w:t xml:space="preserve"> LETNIK  </w:t>
      </w:r>
    </w:p>
    <w:p w14:paraId="1F0B6B13" w14:textId="77777777" w:rsidR="0081034F" w:rsidRPr="005D7935" w:rsidRDefault="0081034F" w:rsidP="0081034F">
      <w:pPr>
        <w:pStyle w:val="Odstavekseznama"/>
        <w:spacing w:after="0" w:line="360" w:lineRule="auto"/>
        <w:ind w:left="0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5. lekcija (op. Če v šolskem letu zaradi zunanjih dejavnikov odpade nekaj ur, se v </w:t>
      </w:r>
    </w:p>
    <w:p w14:paraId="1417757F" w14:textId="77777777" w:rsidR="0081034F" w:rsidRPr="005D7935" w:rsidRDefault="0081034F" w:rsidP="0081034F">
      <w:pPr>
        <w:pStyle w:val="Odstavekseznama"/>
        <w:spacing w:after="0" w:line="360" w:lineRule="auto"/>
        <w:ind w:left="0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3. letniku opravi le del 5. lekcije, drugi del pa šele v 4. letniku)</w:t>
      </w:r>
    </w:p>
    <w:p w14:paraId="6303487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loči me različnimi preteklimi časi</w:t>
      </w:r>
    </w:p>
    <w:p w14:paraId="0FFF5047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-pozna nekaj pomembnih zgodovinskih oseb</w:t>
      </w:r>
    </w:p>
    <w:p w14:paraId="50B767DE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napisati kratek življenjepis</w:t>
      </w:r>
    </w:p>
    <w:p w14:paraId="271892B5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tvoriti osnovne pogojne stavke</w:t>
      </w:r>
    </w:p>
    <w:p w14:paraId="74C0E22C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-pozna osnovne časovne prislov</w:t>
      </w:r>
    </w:p>
    <w:p w14:paraId="26B1A992" w14:textId="77777777" w:rsidR="0081034F" w:rsidRPr="005D7935" w:rsidRDefault="0081034F" w:rsidP="0081034F">
      <w:pPr>
        <w:spacing w:after="0" w:line="360" w:lineRule="auto"/>
        <w:ind w:left="360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6. lekcija</w:t>
      </w:r>
    </w:p>
    <w:p w14:paraId="08C31BFC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-loči me obema prihodnjima časoma</w:t>
      </w:r>
    </w:p>
    <w:p w14:paraId="4015532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našteti nekaj osnovnih sprememb v okolju in opozoriti na težave okolja</w:t>
      </w:r>
    </w:p>
    <w:p w14:paraId="0D232F39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našteti in na kratko opisati problematiko onesnaževanja okolja, vzroke, posledice ter našteje nekaj rešitev</w:t>
      </w:r>
    </w:p>
    <w:p w14:paraId="19D75874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-pozna osnovne izraze za vreme</w:t>
      </w:r>
    </w:p>
    <w:p w14:paraId="75691D3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dogodke postavlja v prihodnji čas z ustreznimi časovnimi prislovi</w:t>
      </w:r>
    </w:p>
    <w:p w14:paraId="5C921D2B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    7. lekcija</w:t>
      </w:r>
    </w:p>
    <w:p w14:paraId="6C75ED55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se pisno in ustno izražati v vsakdanjih situacijah (v šoli, restavraciji, trgovini, na letališču, na avtobusni postaji,…)</w:t>
      </w:r>
    </w:p>
    <w:p w14:paraId="031ED99B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lastRenderedPageBreak/>
        <w:t xml:space="preserve">- zna tvoriti preproste stavke glede na dano situacijo v sedanjih, preteklih ter prihodnjih časih </w:t>
      </w:r>
    </w:p>
    <w:p w14:paraId="518ECF5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</w:p>
    <w:p w14:paraId="6EB654F7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    Izbrani tematiki, ki jih učbenik ne vključuje</w:t>
      </w:r>
    </w:p>
    <w:p w14:paraId="63E67653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1) SYSTÈME SCOLAIRE EN FRANCE ET EN SLOVENIE</w:t>
      </w:r>
    </w:p>
    <w:p w14:paraId="1B562BE4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-loči med slovenskim in francoskim šolskim sistemov</w:t>
      </w:r>
    </w:p>
    <w:p w14:paraId="53DE8638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našteje osnovne šolske predmete ter prostore v šoli</w:t>
      </w:r>
    </w:p>
    <w:p w14:paraId="1ACFFB9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opisati slovensko maturo</w:t>
      </w:r>
    </w:p>
    <w:p w14:paraId="37F4BE1B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2) LES MÉDIAS</w:t>
      </w:r>
    </w:p>
    <w:p w14:paraId="432DE641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-zna našteti osnovne medije, jih na kratko opisati ter našteti prednosti in slabosti določenih medijev</w:t>
      </w:r>
    </w:p>
    <w:p w14:paraId="52E71A4A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zna opisati rabo interneta, pametnih telefonih ter socialnih omrežij</w:t>
      </w:r>
    </w:p>
    <w:p w14:paraId="06E85816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     Govorna vaja</w:t>
      </w:r>
    </w:p>
    <w:p w14:paraId="1A87F73F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- dijak zna z osnovnim besediščem obnoviti francoski film, daljše francosko pisno besedilo oziroma pisne vire, ki so na voljo v literaturi ali na internetu ali predstaviti izbrano tematiko po želji</w:t>
      </w:r>
    </w:p>
    <w:p w14:paraId="6D24E8A7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- zna izdelati predstavitev in narediti 15 minutno predstavitev v francoščini </w:t>
      </w:r>
    </w:p>
    <w:p w14:paraId="3BFE346C" w14:textId="77777777" w:rsidR="0081034F" w:rsidRPr="005D7935" w:rsidRDefault="0081034F" w:rsidP="0081034F">
      <w:p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 xml:space="preserve">            Ustno izražanje</w:t>
      </w:r>
    </w:p>
    <w:p w14:paraId="222DE07D" w14:textId="77777777" w:rsidR="0081034F" w:rsidRPr="005D7935" w:rsidRDefault="0081034F" w:rsidP="0081034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dijak zna opisati slikovno gradivo (fotografijo, umetniško sliko, risbo…) in izraziti svoje mnenje</w:t>
      </w:r>
    </w:p>
    <w:p w14:paraId="5509D94D" w14:textId="77777777" w:rsidR="0081034F" w:rsidRPr="005D7935" w:rsidRDefault="0081034F" w:rsidP="0081034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5D7935">
        <w:rPr>
          <w:rFonts w:ascii="Arial" w:hAnsi="Arial" w:cs="Arial"/>
        </w:rPr>
        <w:t>zna pravilno prebrati kratek avtentični članek, narediti obnovo članka ter izraziti svoje mnenje</w:t>
      </w:r>
    </w:p>
    <w:p w14:paraId="75E23A28" w14:textId="77777777" w:rsidR="00D454ED" w:rsidRDefault="00D454ED"/>
    <w:sectPr w:rsidR="00D4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2B65"/>
    <w:multiLevelType w:val="singleLevel"/>
    <w:tmpl w:val="EAEE5F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337979"/>
    <w:multiLevelType w:val="hybridMultilevel"/>
    <w:tmpl w:val="F7DEA9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26730"/>
    <w:multiLevelType w:val="hybridMultilevel"/>
    <w:tmpl w:val="D0A869B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32FC"/>
    <w:multiLevelType w:val="hybridMultilevel"/>
    <w:tmpl w:val="FB6E36C2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20048">
    <w:abstractNumId w:val="1"/>
  </w:num>
  <w:num w:numId="2" w16cid:durableId="1083801160">
    <w:abstractNumId w:val="2"/>
  </w:num>
  <w:num w:numId="3" w16cid:durableId="1613054829">
    <w:abstractNumId w:val="3"/>
  </w:num>
  <w:num w:numId="4" w16cid:durableId="187107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4F"/>
    <w:rsid w:val="001B76B2"/>
    <w:rsid w:val="0081034F"/>
    <w:rsid w:val="00D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2A39"/>
  <w15:chartTrackingRefBased/>
  <w15:docId w15:val="{47D43DB7-A045-4AC7-BB47-B868D2F8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34F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HP</cp:lastModifiedBy>
  <cp:revision>2</cp:revision>
  <dcterms:created xsi:type="dcterms:W3CDTF">2023-08-26T14:11:00Z</dcterms:created>
  <dcterms:modified xsi:type="dcterms:W3CDTF">2023-08-26T14:11:00Z</dcterms:modified>
</cp:coreProperties>
</file>