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A2" w:rsidRPr="00741416" w:rsidRDefault="00DD15A2" w:rsidP="00E55B53">
      <w:pPr>
        <w:jc w:val="center"/>
        <w:rPr>
          <w:rFonts w:asciiTheme="minorHAnsi" w:hAnsiTheme="minorHAnsi" w:cstheme="minorHAnsi"/>
          <w:b/>
          <w:color w:val="000000" w:themeColor="text1"/>
          <w:sz w:val="28"/>
          <w:szCs w:val="28"/>
        </w:rPr>
      </w:pPr>
      <w:bookmarkStart w:id="0" w:name="_GoBack"/>
      <w:bookmarkEnd w:id="0"/>
      <w:r w:rsidRPr="00741416">
        <w:rPr>
          <w:rFonts w:asciiTheme="minorHAnsi" w:hAnsiTheme="minorHAnsi" w:cstheme="minorHAnsi"/>
          <w:b/>
          <w:color w:val="000000" w:themeColor="text1"/>
          <w:sz w:val="28"/>
          <w:szCs w:val="28"/>
        </w:rPr>
        <w:t>NAČRT OCENJEVANJA ZA AKTIV ZGODOVINE, UMETNOSTNE ZGODOVINE</w:t>
      </w:r>
      <w:r w:rsidR="00A3344A" w:rsidRPr="00741416">
        <w:rPr>
          <w:rFonts w:asciiTheme="minorHAnsi" w:hAnsiTheme="minorHAnsi" w:cstheme="minorHAnsi"/>
          <w:b/>
          <w:color w:val="000000" w:themeColor="text1"/>
          <w:sz w:val="28"/>
          <w:szCs w:val="28"/>
        </w:rPr>
        <w:t>, LIKOVNE UMETNOSTI</w:t>
      </w:r>
      <w:r w:rsidRPr="00741416">
        <w:rPr>
          <w:rFonts w:asciiTheme="minorHAnsi" w:hAnsiTheme="minorHAnsi" w:cstheme="minorHAnsi"/>
          <w:b/>
          <w:color w:val="000000" w:themeColor="text1"/>
          <w:sz w:val="28"/>
          <w:szCs w:val="28"/>
        </w:rPr>
        <w:t xml:space="preserve"> IN GLASBE</w:t>
      </w:r>
    </w:p>
    <w:p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Načini ocenjevanja:</w:t>
      </w:r>
      <w:r w:rsidR="00C64AA7" w:rsidRPr="00741416">
        <w:rPr>
          <w:rFonts w:asciiTheme="minorHAnsi" w:hAnsiTheme="minorHAnsi" w:cstheme="minorHAnsi"/>
          <w:b/>
          <w:color w:val="000000" w:themeColor="text1"/>
          <w:sz w:val="24"/>
          <w:szCs w:val="24"/>
          <w:u w:val="single"/>
        </w:rPr>
        <w:t xml:space="preserve"> </w:t>
      </w:r>
    </w:p>
    <w:p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Možne so ustna in pisna ocenjevanja ter ocenjevanja drugih izdelkov (opredeljeni v Merilih ocenjevanja aktiva).</w:t>
      </w:r>
    </w:p>
    <w:p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Roki ocenjevanja:</w:t>
      </w:r>
    </w:p>
    <w:p w:rsidR="005469B2" w:rsidRPr="00741416" w:rsidRDefault="005469B2"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Roki ocenjevanja za 4. letnike so določeni s šolskim razporedom (koledarjem), v ostalih letnikih pa za predmet:</w:t>
      </w:r>
    </w:p>
    <w:p w:rsidR="009668D7" w:rsidRPr="00741416" w:rsidRDefault="009668D7"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zgodovina</w:t>
      </w:r>
      <w:r w:rsidRPr="00741416">
        <w:rPr>
          <w:rFonts w:asciiTheme="minorHAnsi" w:hAnsiTheme="minorHAnsi" w:cstheme="minorHAnsi"/>
          <w:color w:val="000000" w:themeColor="text1"/>
          <w:sz w:val="24"/>
          <w:szCs w:val="24"/>
        </w:rPr>
        <w:t>: točni datumi v dogovoru s posameznimi oddelki, vendar 1 pisna ocena v 1. ocenjevalnem obdobju in 2 pisni oceni v 2. ocenjevalnem obdobju</w:t>
      </w:r>
      <w:r w:rsidR="00716C9C">
        <w:rPr>
          <w:rFonts w:asciiTheme="minorHAnsi" w:hAnsiTheme="minorHAnsi" w:cstheme="minorHAnsi"/>
          <w:color w:val="000000" w:themeColor="text1"/>
          <w:sz w:val="24"/>
          <w:szCs w:val="24"/>
        </w:rPr>
        <w:t>,</w:t>
      </w:r>
    </w:p>
    <w:p w:rsidR="005469B2" w:rsidRPr="00741416" w:rsidRDefault="00044989"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w:t>
      </w:r>
      <w:r w:rsidR="008E4AA8" w:rsidRPr="00741416">
        <w:rPr>
          <w:rFonts w:asciiTheme="minorHAnsi" w:hAnsiTheme="minorHAnsi" w:cstheme="minorHAnsi"/>
          <w:b/>
          <w:color w:val="000000" w:themeColor="text1"/>
          <w:sz w:val="24"/>
          <w:szCs w:val="24"/>
        </w:rPr>
        <w:t>ikovna umetnost</w:t>
      </w:r>
      <w:r w:rsidR="008E4AA8" w:rsidRPr="00741416">
        <w:rPr>
          <w:rFonts w:asciiTheme="minorHAnsi" w:hAnsiTheme="minorHAnsi" w:cstheme="minorHAnsi"/>
          <w:color w:val="000000" w:themeColor="text1"/>
          <w:sz w:val="24"/>
          <w:szCs w:val="24"/>
        </w:rPr>
        <w:t>: v dogovoru s posameznimi oddelki ena pisna ocena v 1. ocenjevalnem obdobju, ena pisna in ena ustna ocena (ocenjevanje drugih izdelkov) v 2. ocenjevalnem obdobju za tekoče šolsko leto</w:t>
      </w:r>
      <w:r w:rsidR="00716C9C">
        <w:rPr>
          <w:rFonts w:asciiTheme="minorHAnsi" w:hAnsiTheme="minorHAnsi" w:cstheme="minorHAnsi"/>
          <w:color w:val="000000" w:themeColor="text1"/>
          <w:sz w:val="24"/>
          <w:szCs w:val="24"/>
        </w:rPr>
        <w:t>,</w:t>
      </w:r>
    </w:p>
    <w:p w:rsidR="005469B2" w:rsidRPr="00741416" w:rsidRDefault="005469B2"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govorni nastop (rok predstavitve glede na dogovor s profesorjem), oddaja poročil (roke določi profesor), slušni test (med aprilom in majem za tekoče šolsko leto)</w:t>
      </w:r>
      <w:r w:rsidR="00716C9C">
        <w:rPr>
          <w:rFonts w:asciiTheme="minorHAnsi" w:hAnsiTheme="minorHAnsi" w:cstheme="minorHAnsi"/>
          <w:color w:val="000000" w:themeColor="text1"/>
          <w:sz w:val="24"/>
          <w:szCs w:val="24"/>
        </w:rPr>
        <w:t>.</w:t>
      </w:r>
      <w:r w:rsidRPr="00741416">
        <w:rPr>
          <w:rFonts w:asciiTheme="minorHAnsi" w:hAnsiTheme="minorHAnsi" w:cstheme="minorHAnsi"/>
          <w:color w:val="000000" w:themeColor="text1"/>
          <w:sz w:val="24"/>
          <w:szCs w:val="24"/>
        </w:rPr>
        <w:t xml:space="preserve"> </w:t>
      </w:r>
    </w:p>
    <w:p w:rsidR="005469B2" w:rsidRPr="00741416" w:rsidRDefault="005469B2" w:rsidP="00E55B53">
      <w:pPr>
        <w:pStyle w:val="Navadensplet"/>
        <w:spacing w:after="0"/>
        <w:ind w:left="600"/>
        <w:jc w:val="both"/>
        <w:rPr>
          <w:rFonts w:asciiTheme="minorHAnsi" w:hAnsiTheme="minorHAnsi" w:cstheme="minorHAnsi"/>
          <w:b/>
          <w:color w:val="000000" w:themeColor="text1"/>
          <w:sz w:val="24"/>
          <w:szCs w:val="24"/>
        </w:rPr>
      </w:pPr>
    </w:p>
    <w:p w:rsidR="0078303A" w:rsidRPr="00741416" w:rsidRDefault="0078303A" w:rsidP="00E55B53">
      <w:pPr>
        <w:pStyle w:val="Navadensplet"/>
        <w:spacing w:after="0"/>
        <w:ind w:left="600"/>
        <w:jc w:val="both"/>
        <w:rPr>
          <w:rFonts w:asciiTheme="minorHAnsi" w:hAnsiTheme="minorHAnsi" w:cstheme="minorHAnsi"/>
          <w:b/>
          <w:color w:val="000000" w:themeColor="text1"/>
          <w:sz w:val="24"/>
          <w:szCs w:val="24"/>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 xml:space="preserve">Število ocen: </w:t>
      </w:r>
    </w:p>
    <w:p w:rsidR="00B20632" w:rsidRPr="00741416" w:rsidRDefault="009668D7" w:rsidP="00E55B53">
      <w:pPr>
        <w:ind w:firstLine="240"/>
        <w:rPr>
          <w:rFonts w:asciiTheme="minorHAnsi" w:hAnsiTheme="minorHAnsi" w:cstheme="minorHAnsi"/>
        </w:rPr>
      </w:pPr>
      <w:r w:rsidRPr="00741416">
        <w:rPr>
          <w:rFonts w:asciiTheme="minorHAnsi" w:hAnsiTheme="minorHAnsi" w:cstheme="minorHAnsi"/>
          <w:b/>
        </w:rPr>
        <w:t xml:space="preserve">Zgodovina: </w:t>
      </w:r>
      <w:r w:rsidRPr="00741416">
        <w:rPr>
          <w:rFonts w:asciiTheme="minorHAnsi" w:hAnsiTheme="minorHAnsi" w:cstheme="minorHAnsi"/>
        </w:rPr>
        <w:t xml:space="preserve">3 pisne, vsaj 1 ustna ocena, lahko tudi ocena iz drugih izdelkov (opredeljeni v </w:t>
      </w:r>
    </w:p>
    <w:p w:rsidR="009668D7" w:rsidRPr="00741416" w:rsidRDefault="009668D7" w:rsidP="00E55B53">
      <w:pPr>
        <w:ind w:firstLine="240"/>
        <w:rPr>
          <w:rFonts w:asciiTheme="minorHAnsi" w:hAnsiTheme="minorHAnsi" w:cstheme="minorHAnsi"/>
        </w:rPr>
      </w:pPr>
      <w:r w:rsidRPr="00741416">
        <w:rPr>
          <w:rFonts w:asciiTheme="minorHAnsi" w:hAnsiTheme="minorHAnsi" w:cstheme="minorHAnsi"/>
        </w:rPr>
        <w:t>Merilih ocenjevanja aktiva)</w:t>
      </w:r>
    </w:p>
    <w:p w:rsidR="009668D7" w:rsidRPr="00741416" w:rsidRDefault="009668D7" w:rsidP="00E55B53">
      <w:pPr>
        <w:ind w:firstLine="240"/>
        <w:rPr>
          <w:rFonts w:asciiTheme="minorHAnsi" w:hAnsiTheme="minorHAnsi" w:cstheme="minorHAnsi"/>
        </w:rPr>
      </w:pPr>
      <w:r w:rsidRPr="00741416">
        <w:rPr>
          <w:rFonts w:asciiTheme="minorHAnsi" w:hAnsiTheme="minorHAnsi" w:cstheme="minorHAnsi"/>
          <w:b/>
        </w:rPr>
        <w:t>Izbirni predmet zgodovina:</w:t>
      </w:r>
      <w:r w:rsidRPr="00741416">
        <w:rPr>
          <w:rFonts w:asciiTheme="minorHAnsi" w:hAnsiTheme="minorHAnsi" w:cstheme="minorHAnsi"/>
        </w:rPr>
        <w:t xml:space="preserve"> 4 pisne, vsaj 1 ustna ocena</w:t>
      </w:r>
    </w:p>
    <w:p w:rsidR="00B2063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Likovna umetnost</w:t>
      </w:r>
      <w:r w:rsidRPr="00741416">
        <w:rPr>
          <w:rFonts w:asciiTheme="minorHAnsi" w:hAnsiTheme="minorHAnsi" w:cstheme="minorHAnsi"/>
          <w:color w:val="000000" w:themeColor="text1"/>
          <w:sz w:val="24"/>
          <w:szCs w:val="24"/>
        </w:rPr>
        <w:t>:</w:t>
      </w:r>
      <w:r w:rsidR="0062265C" w:rsidRPr="00741416">
        <w:rPr>
          <w:rFonts w:asciiTheme="minorHAnsi" w:hAnsiTheme="minorHAnsi" w:cstheme="minorHAnsi"/>
          <w:color w:val="000000" w:themeColor="text1"/>
          <w:sz w:val="24"/>
          <w:szCs w:val="24"/>
        </w:rPr>
        <w:t xml:space="preserve"> </w:t>
      </w:r>
      <w:r w:rsidRPr="00741416">
        <w:rPr>
          <w:rFonts w:asciiTheme="minorHAnsi" w:hAnsiTheme="minorHAnsi" w:cstheme="minorHAnsi"/>
          <w:color w:val="000000" w:themeColor="text1"/>
          <w:sz w:val="24"/>
          <w:szCs w:val="24"/>
        </w:rPr>
        <w:t xml:space="preserve">3 ocene: ena ustna (lahko jo nadomesti ocena </w:t>
      </w:r>
      <w:r w:rsidR="00AB5015" w:rsidRPr="00741416">
        <w:rPr>
          <w:rFonts w:asciiTheme="minorHAnsi" w:hAnsiTheme="minorHAnsi" w:cstheme="minorHAnsi"/>
          <w:color w:val="000000" w:themeColor="text1"/>
          <w:sz w:val="24"/>
          <w:szCs w:val="24"/>
        </w:rPr>
        <w:t xml:space="preserve">iz drugih izdelkov, ki so </w:t>
      </w:r>
    </w:p>
    <w:p w:rsidR="005469B2" w:rsidRPr="00741416" w:rsidRDefault="00AB5015"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opredeljeni v Merilih ocenjevanja aktiva</w:t>
      </w:r>
      <w:r w:rsidR="005469B2" w:rsidRPr="00741416">
        <w:rPr>
          <w:rFonts w:asciiTheme="minorHAnsi" w:hAnsiTheme="minorHAnsi" w:cstheme="minorHAnsi"/>
          <w:color w:val="000000" w:themeColor="text1"/>
          <w:sz w:val="24"/>
          <w:szCs w:val="24"/>
        </w:rPr>
        <w:t>), dve pisni</w:t>
      </w:r>
    </w:p>
    <w:p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Umetnostna zgodovina: </w:t>
      </w:r>
      <w:r w:rsidRPr="00741416">
        <w:rPr>
          <w:rFonts w:asciiTheme="minorHAnsi" w:hAnsiTheme="minorHAnsi" w:cstheme="minorHAnsi"/>
          <w:color w:val="000000" w:themeColor="text1"/>
          <w:sz w:val="24"/>
          <w:szCs w:val="24"/>
        </w:rPr>
        <w:t>6 ocen: šest pisnih ocen</w:t>
      </w:r>
    </w:p>
    <w:p w:rsidR="009668D7" w:rsidRPr="00741416" w:rsidRDefault="009668D7"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xml:space="preserve">  1 ustna , 3 pisne ocene</w:t>
      </w:r>
    </w:p>
    <w:p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Interdisciplinarni tematski sklop (humanistični modul):</w:t>
      </w:r>
    </w:p>
    <w:p w:rsidR="00B20632" w:rsidRPr="00741416" w:rsidRDefault="005469B2" w:rsidP="00E55B53">
      <w:pPr>
        <w:pStyle w:val="Navadensplet"/>
        <w:spacing w:after="0"/>
        <w:ind w:left="600"/>
        <w:jc w:val="both"/>
        <w:rPr>
          <w:rFonts w:asciiTheme="minorHAnsi" w:hAnsiTheme="minorHAnsi" w:cstheme="minorHAnsi"/>
          <w:b/>
          <w:color w:val="000000" w:themeColor="text1"/>
          <w:sz w:val="24"/>
          <w:szCs w:val="24"/>
        </w:rPr>
      </w:pPr>
      <w:r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t xml:space="preserve"> - zgodovina:</w:t>
      </w:r>
      <w:r w:rsidR="00B20632" w:rsidRPr="00741416">
        <w:rPr>
          <w:rFonts w:asciiTheme="minorHAnsi" w:hAnsiTheme="minorHAnsi" w:cstheme="minorHAnsi"/>
          <w:color w:val="000000" w:themeColor="text1"/>
          <w:sz w:val="24"/>
          <w:szCs w:val="24"/>
        </w:rPr>
        <w:t xml:space="preserve">  1 pisna ocena</w:t>
      </w:r>
      <w:r w:rsidRPr="00741416">
        <w:rPr>
          <w:rFonts w:asciiTheme="minorHAnsi" w:hAnsiTheme="minorHAnsi" w:cstheme="minorHAnsi"/>
          <w:b/>
          <w:color w:val="000000" w:themeColor="text1"/>
          <w:sz w:val="24"/>
          <w:szCs w:val="24"/>
        </w:rPr>
        <w:t xml:space="preserve"> </w:t>
      </w:r>
    </w:p>
    <w:p w:rsidR="005469B2" w:rsidRPr="00741416" w:rsidRDefault="00B20632" w:rsidP="00E55B53">
      <w:pPr>
        <w:pStyle w:val="Navadensplet"/>
        <w:spacing w:after="0"/>
        <w:ind w:left="3540" w:firstLine="708"/>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 </w:t>
      </w:r>
      <w:r w:rsidR="009668D7" w:rsidRPr="00741416">
        <w:rPr>
          <w:rFonts w:asciiTheme="minorHAnsi" w:hAnsiTheme="minorHAnsi" w:cstheme="minorHAnsi"/>
          <w:b/>
          <w:color w:val="000000" w:themeColor="text1"/>
          <w:sz w:val="24"/>
          <w:szCs w:val="24"/>
        </w:rPr>
        <w:t>u</w:t>
      </w:r>
      <w:r w:rsidR="005469B2" w:rsidRPr="00741416">
        <w:rPr>
          <w:rFonts w:asciiTheme="minorHAnsi" w:hAnsiTheme="minorHAnsi" w:cstheme="minorHAnsi"/>
          <w:b/>
          <w:color w:val="000000" w:themeColor="text1"/>
          <w:sz w:val="24"/>
          <w:szCs w:val="24"/>
        </w:rPr>
        <w:t>metnostna zgodovina:</w:t>
      </w:r>
      <w:r w:rsidR="0062265C" w:rsidRPr="00741416">
        <w:rPr>
          <w:rFonts w:asciiTheme="minorHAnsi" w:hAnsiTheme="minorHAnsi" w:cstheme="minorHAnsi"/>
          <w:b/>
          <w:color w:val="000000" w:themeColor="text1"/>
          <w:sz w:val="24"/>
          <w:szCs w:val="24"/>
        </w:rPr>
        <w:t xml:space="preserve"> </w:t>
      </w:r>
      <w:r w:rsidR="005469B2" w:rsidRPr="00741416">
        <w:rPr>
          <w:rFonts w:asciiTheme="minorHAnsi" w:hAnsiTheme="minorHAnsi" w:cstheme="minorHAnsi"/>
          <w:color w:val="000000" w:themeColor="text1"/>
          <w:sz w:val="24"/>
          <w:szCs w:val="24"/>
        </w:rPr>
        <w:t>1 pisna ocena</w:t>
      </w:r>
    </w:p>
    <w:p w:rsidR="005469B2" w:rsidRPr="00741416" w:rsidRDefault="005469B2" w:rsidP="00E55B53">
      <w:pPr>
        <w:pStyle w:val="Navadensplet"/>
        <w:spacing w:after="0"/>
        <w:ind w:left="14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w:t>
      </w:r>
    </w:p>
    <w:p w:rsidR="0078303A" w:rsidRPr="00741416" w:rsidRDefault="0078303A" w:rsidP="00E55B53">
      <w:pPr>
        <w:ind w:left="567" w:hanging="567"/>
        <w:rPr>
          <w:rFonts w:asciiTheme="minorHAnsi" w:hAnsiTheme="minorHAnsi" w:cstheme="minorHAnsi"/>
        </w:rPr>
      </w:pPr>
    </w:p>
    <w:p w:rsidR="005469B2" w:rsidRPr="00741416" w:rsidRDefault="00D430DB" w:rsidP="00E55B53">
      <w:pPr>
        <w:rPr>
          <w:rFonts w:asciiTheme="minorHAnsi" w:hAnsiTheme="minorHAnsi" w:cstheme="minorHAnsi"/>
          <w:color w:val="000000"/>
          <w:shd w:val="clear" w:color="auto" w:fill="FFFFFF"/>
        </w:rPr>
      </w:pPr>
      <w:r w:rsidRPr="00741416">
        <w:rPr>
          <w:rFonts w:asciiTheme="minorHAnsi" w:hAnsiTheme="minorHAnsi" w:cstheme="minorHAnsi"/>
        </w:rPr>
        <w:t>V iz</w:t>
      </w:r>
      <w:r w:rsidR="00AB5015" w:rsidRPr="00741416">
        <w:rPr>
          <w:rFonts w:asciiTheme="minorHAnsi" w:hAnsiTheme="minorHAnsi" w:cstheme="minorHAnsi"/>
        </w:rPr>
        <w:t>jemnih primerih se lahko dijaku</w:t>
      </w:r>
      <w:r w:rsidRPr="00741416">
        <w:rPr>
          <w:rFonts w:asciiTheme="minorHAnsi" w:hAnsiTheme="minorHAnsi" w:cstheme="minorHAnsi"/>
        </w:rPr>
        <w:t xml:space="preserve"> </w:t>
      </w:r>
      <w:r w:rsidRPr="00741416">
        <w:rPr>
          <w:rFonts w:asciiTheme="minorHAnsi" w:hAnsiTheme="minorHAnsi" w:cstheme="minorHAnsi"/>
          <w:color w:val="000000"/>
          <w:shd w:val="clear" w:color="auto" w:fill="FFFFFF"/>
        </w:rPr>
        <w:t>z indi</w:t>
      </w:r>
      <w:r w:rsidR="00AB5015" w:rsidRPr="00741416">
        <w:rPr>
          <w:rFonts w:asciiTheme="minorHAnsi" w:hAnsiTheme="minorHAnsi" w:cstheme="minorHAnsi"/>
          <w:color w:val="000000"/>
          <w:shd w:val="clear" w:color="auto" w:fill="FFFFFF"/>
        </w:rPr>
        <w:t>vidualno pogodbo ali dijaku</w:t>
      </w:r>
      <w:r w:rsidR="00044989" w:rsidRPr="00741416">
        <w:rPr>
          <w:rFonts w:asciiTheme="minorHAnsi" w:hAnsiTheme="minorHAnsi" w:cstheme="minorHAnsi"/>
          <w:color w:val="000000"/>
          <w:shd w:val="clear" w:color="auto" w:fill="FFFFFF"/>
        </w:rPr>
        <w:t xml:space="preserve"> z zdravstvenimi razlogi</w:t>
      </w:r>
      <w:r w:rsidRPr="00741416">
        <w:rPr>
          <w:rFonts w:asciiTheme="minorHAnsi" w:hAnsiTheme="minorHAnsi" w:cstheme="minorHAnsi"/>
          <w:color w:val="000000"/>
          <w:shd w:val="clear" w:color="auto" w:fill="FFFFFF"/>
        </w:rPr>
        <w:t xml:space="preserve"> zmanjša število ocen</w:t>
      </w:r>
      <w:r w:rsidR="00AB5015" w:rsidRPr="00741416">
        <w:rPr>
          <w:rFonts w:asciiTheme="minorHAnsi" w:hAnsiTheme="minorHAnsi" w:cstheme="minorHAnsi"/>
          <w:color w:val="000000"/>
          <w:shd w:val="clear" w:color="auto" w:fill="FFFFFF"/>
        </w:rPr>
        <w:t xml:space="preserve">, ki jih morajo </w:t>
      </w:r>
      <w:r w:rsidRPr="00741416">
        <w:rPr>
          <w:rFonts w:asciiTheme="minorHAnsi" w:hAnsiTheme="minorHAnsi" w:cstheme="minorHAnsi"/>
          <w:color w:val="000000"/>
          <w:shd w:val="clear" w:color="auto" w:fill="FFFFFF"/>
        </w:rPr>
        <w:t>pri določenem predmetu</w:t>
      </w:r>
      <w:r w:rsidR="00AB5015" w:rsidRPr="00741416">
        <w:rPr>
          <w:rFonts w:asciiTheme="minorHAnsi" w:hAnsiTheme="minorHAnsi" w:cstheme="minorHAnsi"/>
          <w:color w:val="000000"/>
          <w:shd w:val="clear" w:color="auto" w:fill="FFFFFF"/>
        </w:rPr>
        <w:t xml:space="preserve">  pridobiti</w:t>
      </w:r>
      <w:r w:rsidRPr="00741416">
        <w:rPr>
          <w:rFonts w:asciiTheme="minorHAnsi" w:hAnsiTheme="minorHAnsi" w:cstheme="minorHAnsi"/>
          <w:color w:val="000000"/>
          <w:shd w:val="clear" w:color="auto" w:fill="FFFFFF"/>
        </w:rPr>
        <w:t xml:space="preserve">. </w:t>
      </w:r>
      <w:r w:rsidR="00AB5015" w:rsidRPr="00741416">
        <w:rPr>
          <w:rFonts w:asciiTheme="minorHAnsi" w:hAnsiTheme="minorHAnsi" w:cstheme="minorHAnsi"/>
          <w:color w:val="000000"/>
          <w:shd w:val="clear" w:color="auto" w:fill="FFFFFF"/>
        </w:rPr>
        <w:t xml:space="preserve">O tem odloča profesor tega predmeta. </w:t>
      </w:r>
    </w:p>
    <w:p w:rsidR="00D430DB" w:rsidRPr="00741416" w:rsidRDefault="00D430DB" w:rsidP="00E55B53">
      <w:pPr>
        <w:ind w:left="567"/>
        <w:rPr>
          <w:rFonts w:asciiTheme="minorHAnsi" w:hAnsiTheme="minorHAnsi" w:cstheme="minorHAnsi"/>
        </w:rPr>
      </w:pPr>
    </w:p>
    <w:p w:rsidR="005469B2" w:rsidRPr="00741416" w:rsidRDefault="005469B2"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 xml:space="preserve">Minimalni standardi </w:t>
      </w:r>
    </w:p>
    <w:p w:rsidR="00140367" w:rsidRPr="00741416" w:rsidRDefault="005469B2" w:rsidP="00E55B53">
      <w:pPr>
        <w:rPr>
          <w:rFonts w:asciiTheme="minorHAnsi" w:hAnsiTheme="minorHAnsi" w:cstheme="minorHAnsi"/>
        </w:rPr>
      </w:pPr>
      <w:r w:rsidRPr="00741416">
        <w:rPr>
          <w:rFonts w:asciiTheme="minorHAnsi" w:hAnsiTheme="minorHAnsi" w:cstheme="minorHAnsi"/>
        </w:rPr>
        <w:t xml:space="preserve">Minimalni standardi so priloga </w:t>
      </w:r>
      <w:r w:rsidR="00140367" w:rsidRPr="00741416">
        <w:rPr>
          <w:rFonts w:asciiTheme="minorHAnsi" w:hAnsiTheme="minorHAnsi" w:cstheme="minorHAnsi"/>
        </w:rPr>
        <w:t>tega dokumenta.</w:t>
      </w:r>
    </w:p>
    <w:p w:rsidR="005039B3" w:rsidRPr="00741416" w:rsidRDefault="005039B3" w:rsidP="00E55B53">
      <w:pPr>
        <w:rPr>
          <w:rFonts w:asciiTheme="minorHAnsi" w:hAnsiTheme="minorHAnsi" w:cstheme="minorHAnsi"/>
        </w:rPr>
      </w:pPr>
    </w:p>
    <w:p w:rsidR="00140367" w:rsidRPr="00741416" w:rsidRDefault="00140367"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Merila ocenjevanja</w:t>
      </w:r>
    </w:p>
    <w:p w:rsidR="00D57A1D" w:rsidRPr="00716C9C" w:rsidRDefault="00140367" w:rsidP="00716C9C">
      <w:pPr>
        <w:rPr>
          <w:rFonts w:asciiTheme="minorHAnsi" w:hAnsiTheme="minorHAnsi" w:cstheme="minorHAnsi"/>
        </w:rPr>
      </w:pPr>
      <w:r w:rsidRPr="00716C9C">
        <w:rPr>
          <w:rFonts w:asciiTheme="minorHAnsi" w:hAnsiTheme="minorHAnsi" w:cstheme="minorHAnsi"/>
        </w:rPr>
        <w:t>Merila ocenjevanja so priloga tega dokumenta.</w:t>
      </w:r>
    </w:p>
    <w:p w:rsidR="00716C9C" w:rsidRPr="00741416" w:rsidRDefault="00716C9C" w:rsidP="00E55B53">
      <w:pPr>
        <w:pStyle w:val="Odstavekseznama"/>
        <w:ind w:left="600"/>
        <w:rPr>
          <w:rFonts w:asciiTheme="minorHAnsi" w:hAnsiTheme="minorHAnsi" w:cstheme="minorHAnsi"/>
        </w:rPr>
      </w:pPr>
    </w:p>
    <w:p w:rsidR="006104D8" w:rsidRPr="00741416" w:rsidRDefault="006104D8"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Izpiti</w:t>
      </w:r>
    </w:p>
    <w:p w:rsidR="006104D8" w:rsidRPr="00741416" w:rsidRDefault="006104D8" w:rsidP="00D77353">
      <w:pPr>
        <w:rPr>
          <w:rFonts w:asciiTheme="minorHAnsi" w:hAnsiTheme="minorHAnsi" w:cstheme="minorHAnsi"/>
          <w:b/>
        </w:rPr>
      </w:pPr>
      <w:r w:rsidRPr="00741416">
        <w:rPr>
          <w:rFonts w:asciiTheme="minorHAnsi" w:hAnsiTheme="minorHAnsi" w:cstheme="minorHAnsi"/>
          <w:b/>
        </w:rPr>
        <w:t>Vsi izpiti za vse predmete v aktivu so ustni.</w:t>
      </w:r>
    </w:p>
    <w:p w:rsidR="006104D8" w:rsidRPr="00741416" w:rsidRDefault="006104D8" w:rsidP="00E55B53">
      <w:pPr>
        <w:rPr>
          <w:rFonts w:asciiTheme="minorHAnsi" w:hAnsiTheme="minorHAnsi" w:cstheme="minorHAnsi"/>
        </w:rPr>
      </w:pPr>
    </w:p>
    <w:p w:rsidR="006104D8" w:rsidRPr="00741416" w:rsidRDefault="006104D8" w:rsidP="00E55B53">
      <w:pPr>
        <w:jc w:val="both"/>
        <w:rPr>
          <w:rFonts w:asciiTheme="minorHAnsi" w:hAnsiTheme="minorHAnsi" w:cstheme="minorHAnsi"/>
          <w:color w:val="000000" w:themeColor="text1"/>
          <w:szCs w:val="24"/>
        </w:rPr>
      </w:pPr>
      <w:r w:rsidRPr="00741416">
        <w:rPr>
          <w:rFonts w:asciiTheme="minorHAnsi" w:hAnsiTheme="minorHAnsi" w:cstheme="minorHAnsi"/>
          <w:b/>
          <w:color w:val="000000" w:themeColor="text1"/>
          <w:szCs w:val="24"/>
        </w:rPr>
        <w:lastRenderedPageBreak/>
        <w:t>Popravni izpit</w:t>
      </w:r>
      <w:r w:rsidRPr="00741416">
        <w:rPr>
          <w:rFonts w:asciiTheme="minorHAnsi" w:hAnsiTheme="minorHAnsi" w:cstheme="minorHAnsi"/>
          <w:color w:val="000000" w:themeColor="text1"/>
          <w:szCs w:val="24"/>
        </w:rPr>
        <w:t xml:space="preserve"> opravlja dijak iz predmetov oziroma programskih enot, kjer ima ob zaključku pouka nezadostno oceno. Dijaki, ki imajo negativno oceno pri izbirnem predmetu zgodovina, imajo popravni izpit iz celotne snovi 1., 2., </w:t>
      </w:r>
      <w:r w:rsidR="00716C9C">
        <w:rPr>
          <w:rFonts w:asciiTheme="minorHAnsi" w:hAnsiTheme="minorHAnsi" w:cstheme="minorHAnsi"/>
          <w:color w:val="000000" w:themeColor="text1"/>
          <w:szCs w:val="24"/>
        </w:rPr>
        <w:t>in 3.</w:t>
      </w:r>
      <w:r w:rsidRPr="00741416">
        <w:rPr>
          <w:rFonts w:asciiTheme="minorHAnsi" w:hAnsiTheme="minorHAnsi" w:cstheme="minorHAnsi"/>
          <w:color w:val="000000" w:themeColor="text1"/>
          <w:szCs w:val="24"/>
        </w:rPr>
        <w:t xml:space="preserve"> letnika. </w:t>
      </w:r>
    </w:p>
    <w:p w:rsidR="006104D8" w:rsidRPr="00741416" w:rsidRDefault="006104D8" w:rsidP="00E55B53">
      <w:pPr>
        <w:jc w:val="both"/>
        <w:rPr>
          <w:rFonts w:asciiTheme="minorHAnsi" w:hAnsiTheme="minorHAnsi" w:cstheme="minorHAnsi"/>
          <w:color w:val="000000" w:themeColor="text1"/>
          <w:szCs w:val="24"/>
        </w:rPr>
      </w:pPr>
    </w:p>
    <w:p w:rsidR="002F7ACD" w:rsidRPr="00741416" w:rsidRDefault="0078303A" w:rsidP="00E55B53">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iz izbirnega predmeta zgodovina je učitelj izbirnega predmeta. Učitelj izbirnega predmeta je izpraševalec pri ustnem popravnem izpitu tudi v primeru, če dijak opravlja popravni izpit tako iz izbirnega predmeta zgodovina, kot iz snovi 4. letnika. </w:t>
      </w:r>
    </w:p>
    <w:p w:rsidR="0078303A" w:rsidRPr="00741416" w:rsidRDefault="0078303A" w:rsidP="00E55B53">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Šolska izpitna komisija oceni dijaka na obrazložen predlog izpraševalca. Šolska izpitna komisija dijaka obvesti o končni oceni takoj po končanem zadnjem delu izpita. </w:t>
      </w:r>
    </w:p>
    <w:p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6104D8" w:rsidRPr="00741416" w:rsidRDefault="006104D8"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rsidR="006104D8" w:rsidRPr="00741416" w:rsidRDefault="006104D8" w:rsidP="00E55B53">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ali uporabi nedovoljenih pripomočkov, pri prepisovanju oziroma drugih kršitvah šolskih pravil ocenjevanja znanja, ga lahko oceni z negativno oceno ali predlaga ustrezen ukrep. </w:t>
      </w:r>
    </w:p>
    <w:p w:rsidR="006104D8" w:rsidRPr="00741416" w:rsidRDefault="006104D8" w:rsidP="00E55B53">
      <w:pPr>
        <w:jc w:val="both"/>
        <w:rPr>
          <w:rFonts w:asciiTheme="minorHAnsi" w:hAnsiTheme="minorHAnsi" w:cstheme="minorHAnsi"/>
        </w:rPr>
      </w:pP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w:t>
      </w:r>
      <w:r w:rsidRPr="00741416">
        <w:rPr>
          <w:rFonts w:asciiTheme="minorHAnsi" w:hAnsiTheme="minorHAnsi" w:cstheme="minorHAnsi"/>
          <w:b/>
        </w:rPr>
        <w:t>predmetni izpit</w:t>
      </w:r>
      <w:r w:rsidRPr="00741416">
        <w:rPr>
          <w:rFonts w:asciiTheme="minorHAnsi" w:hAnsiTheme="minorHAnsi" w:cstheme="minorHAnsi"/>
        </w:rPr>
        <w:t xml:space="preserve">.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Na predmetnem izpitu se ocenjuje:</w:t>
      </w:r>
    </w:p>
    <w:p w:rsidR="006104D8" w:rsidRPr="00741416" w:rsidRDefault="006104D8" w:rsidP="00E55B53">
      <w:pPr>
        <w:numPr>
          <w:ilvl w:val="1"/>
          <w:numId w:val="3"/>
        </w:numPr>
        <w:jc w:val="both"/>
        <w:rPr>
          <w:rFonts w:asciiTheme="minorHAnsi" w:hAnsiTheme="minorHAnsi" w:cstheme="minorHAnsi"/>
        </w:rPr>
      </w:pPr>
      <w:r w:rsidRPr="00741416">
        <w:rPr>
          <w:rFonts w:asciiTheme="minorHAnsi" w:hAnsiTheme="minorHAnsi" w:cstheme="minorHAnsi"/>
        </w:rPr>
        <w:t xml:space="preserve">snov vsega tretjega oziroma </w:t>
      </w:r>
    </w:p>
    <w:p w:rsidR="006104D8" w:rsidRPr="00741416" w:rsidRDefault="006104D8" w:rsidP="00E55B53">
      <w:pPr>
        <w:numPr>
          <w:ilvl w:val="1"/>
          <w:numId w:val="3"/>
        </w:numPr>
        <w:jc w:val="both"/>
        <w:rPr>
          <w:rFonts w:asciiTheme="minorHAnsi" w:hAnsiTheme="minorHAnsi" w:cstheme="minorHAnsi"/>
        </w:rPr>
      </w:pPr>
      <w:r w:rsidRPr="00741416">
        <w:rPr>
          <w:rFonts w:asciiTheme="minorHAnsi" w:hAnsiTheme="minorHAnsi" w:cstheme="minorHAnsi"/>
        </w:rPr>
        <w:t xml:space="preserve">četrtega letnika,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 izpraševalec pripravi tudi izpitna vprašanja.</w:t>
      </w:r>
    </w:p>
    <w:p w:rsidR="006104D8" w:rsidRPr="00741416" w:rsidRDefault="006104D8" w:rsidP="00E55B53">
      <w:pPr>
        <w:jc w:val="both"/>
        <w:rPr>
          <w:rFonts w:asciiTheme="minorHAnsi" w:hAnsiTheme="minorHAnsi" w:cstheme="minorHAnsi"/>
        </w:rPr>
      </w:pPr>
    </w:p>
    <w:p w:rsidR="006104D8" w:rsidRPr="00741416" w:rsidRDefault="006104D8" w:rsidP="00E55B53">
      <w:pPr>
        <w:jc w:val="both"/>
        <w:rPr>
          <w:rFonts w:asciiTheme="minorHAnsi" w:hAnsiTheme="minorHAnsi" w:cstheme="minorHAnsi"/>
        </w:rPr>
      </w:pPr>
      <w:r w:rsidRPr="00741416">
        <w:rPr>
          <w:rFonts w:asciiTheme="minorHAnsi" w:hAnsiTheme="minorHAnsi" w:cstheme="minorHAnsi"/>
          <w:b/>
        </w:rPr>
        <w:t>Dopolnilni izpit</w:t>
      </w:r>
      <w:r w:rsidRPr="00741416">
        <w:rPr>
          <w:rFonts w:asciiTheme="minorHAnsi" w:hAnsiTheme="minorHAnsi" w:cstheme="minorHAnsi"/>
        </w:rPr>
        <w:t xml:space="preserve"> opravlja dijak, ki do konca pouka pri predmetu oziroma strokovnem modulu (ITS) v enem oziroma več ocenjevalnih obdobjih ni pridobil dovolj ocen v skladu s šolskimi pravili ocenjevanja.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Dopolnilni izpit opravlja dijak pred popravnim izpitom.</w:t>
      </w:r>
      <w:r w:rsidR="000A7782">
        <w:rPr>
          <w:rFonts w:asciiTheme="minorHAnsi" w:hAnsiTheme="minorHAnsi" w:cstheme="minorHAnsi"/>
        </w:rPr>
        <w:t xml:space="preserve"> V primeru, da je dijak pri dopolnilnem izpitu negativen, mora opravljati popravni izpit.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Določbe tega člena se ne uporabljajo za izredne dijake.</w:t>
      </w:r>
    </w:p>
    <w:p w:rsidR="00E55B53" w:rsidRPr="00741416" w:rsidRDefault="00E55B53" w:rsidP="00E55B53">
      <w:pPr>
        <w:jc w:val="both"/>
        <w:rPr>
          <w:rFonts w:asciiTheme="minorHAnsi" w:hAnsiTheme="minorHAnsi" w:cstheme="minorHAnsi"/>
        </w:rPr>
      </w:pPr>
    </w:p>
    <w:p w:rsidR="00E55B53" w:rsidRDefault="00E55B53" w:rsidP="00E55B53">
      <w:pPr>
        <w:jc w:val="both"/>
        <w:rPr>
          <w:rFonts w:asciiTheme="minorHAnsi" w:hAnsiTheme="minorHAnsi" w:cstheme="minorHAnsi"/>
        </w:rPr>
      </w:pPr>
    </w:p>
    <w:p w:rsidR="00716C9C" w:rsidRDefault="00716C9C" w:rsidP="00E55B53">
      <w:pPr>
        <w:jc w:val="both"/>
        <w:rPr>
          <w:rFonts w:asciiTheme="minorHAnsi" w:hAnsiTheme="minorHAnsi" w:cstheme="minorHAnsi"/>
        </w:rPr>
      </w:pPr>
    </w:p>
    <w:p w:rsidR="00716C9C" w:rsidRPr="00741416" w:rsidRDefault="00716C9C" w:rsidP="00E55B53">
      <w:pPr>
        <w:jc w:val="both"/>
        <w:rPr>
          <w:rFonts w:asciiTheme="minorHAnsi" w:hAnsiTheme="minorHAnsi" w:cstheme="minorHAnsi"/>
        </w:rPr>
      </w:pPr>
    </w:p>
    <w:p w:rsidR="006104D8" w:rsidRPr="00741416" w:rsidRDefault="006104D8" w:rsidP="00E55B53">
      <w:pPr>
        <w:pStyle w:val="esegmenth4"/>
        <w:spacing w:after="0"/>
        <w:jc w:val="both"/>
        <w:rPr>
          <w:rFonts w:asciiTheme="minorHAnsi" w:hAnsiTheme="minorHAnsi" w:cstheme="minorHAnsi"/>
          <w:color w:val="000000" w:themeColor="text1"/>
          <w:sz w:val="24"/>
          <w:szCs w:val="24"/>
        </w:rPr>
      </w:pPr>
    </w:p>
    <w:p w:rsidR="0078303A" w:rsidRPr="00741416" w:rsidRDefault="0078303A" w:rsidP="00E55B53">
      <w:pPr>
        <w:rPr>
          <w:rFonts w:asciiTheme="minorHAnsi" w:hAnsiTheme="minorHAnsi" w:cstheme="minorHAnsi"/>
          <w:b/>
          <w:szCs w:val="24"/>
        </w:rPr>
      </w:pPr>
    </w:p>
    <w:p w:rsidR="00B20632" w:rsidRPr="00741416" w:rsidRDefault="00B20632" w:rsidP="00E55B53">
      <w:pPr>
        <w:rPr>
          <w:rFonts w:asciiTheme="minorHAnsi" w:hAnsiTheme="minorHAnsi" w:cstheme="minorHAnsi"/>
          <w:b/>
          <w:szCs w:val="24"/>
        </w:rPr>
      </w:pPr>
    </w:p>
    <w:p w:rsidR="00E55B53" w:rsidRDefault="00E55B53" w:rsidP="00E55B53">
      <w:pPr>
        <w:rPr>
          <w:rFonts w:asciiTheme="minorHAnsi" w:hAnsiTheme="minorHAnsi" w:cstheme="minorHAnsi"/>
          <w:b/>
          <w:szCs w:val="24"/>
        </w:rPr>
      </w:pPr>
    </w:p>
    <w:p w:rsidR="00D77353" w:rsidRPr="00741416" w:rsidRDefault="00D77353" w:rsidP="00E55B53">
      <w:pPr>
        <w:rPr>
          <w:rFonts w:asciiTheme="minorHAnsi" w:hAnsiTheme="minorHAnsi" w:cstheme="minorHAnsi"/>
          <w:b/>
          <w:szCs w:val="24"/>
        </w:rPr>
      </w:pPr>
    </w:p>
    <w:p w:rsidR="00E55B53" w:rsidRPr="00741416" w:rsidRDefault="00E55B53" w:rsidP="00E55B53">
      <w:pPr>
        <w:rPr>
          <w:rFonts w:asciiTheme="minorHAnsi" w:hAnsiTheme="minorHAnsi" w:cstheme="minorHAnsi"/>
          <w:b/>
          <w:szCs w:val="24"/>
        </w:rPr>
      </w:pPr>
    </w:p>
    <w:p w:rsidR="0078303A" w:rsidRPr="00741416" w:rsidRDefault="0078303A" w:rsidP="00E55B53">
      <w:pPr>
        <w:rPr>
          <w:rFonts w:asciiTheme="minorHAnsi" w:hAnsiTheme="minorHAnsi" w:cstheme="minorHAnsi"/>
          <w:b/>
          <w:szCs w:val="24"/>
        </w:rPr>
      </w:pPr>
    </w:p>
    <w:p w:rsidR="00B20632" w:rsidRPr="00D77353" w:rsidRDefault="00B20632" w:rsidP="00E55B53">
      <w:pPr>
        <w:autoSpaceDE w:val="0"/>
        <w:autoSpaceDN w:val="0"/>
        <w:adjustRightInd w:val="0"/>
        <w:rPr>
          <w:rFonts w:asciiTheme="minorHAnsi" w:eastAsiaTheme="minorHAnsi" w:hAnsiTheme="minorHAnsi" w:cstheme="minorHAnsi"/>
          <w:b/>
          <w:sz w:val="28"/>
          <w:szCs w:val="28"/>
        </w:rPr>
      </w:pPr>
      <w:r w:rsidRPr="00D77353">
        <w:rPr>
          <w:rFonts w:asciiTheme="minorHAnsi" w:eastAsiaTheme="minorHAnsi" w:hAnsiTheme="minorHAnsi" w:cstheme="minorHAnsi"/>
          <w:b/>
          <w:sz w:val="28"/>
          <w:szCs w:val="28"/>
        </w:rPr>
        <w:lastRenderedPageBreak/>
        <w:t xml:space="preserve">MINIMALNI STANDARDI PRI PREDMETU ZGODOVINA </w:t>
      </w: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1. letnik gimnazije</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zna analizirati pisni vir, slikovno gradivo, audio-vizualni vir;</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pStyle w:val="Odstavekseznama"/>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ZAKAJ JE POMEMBNA ZGODOVINA?</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kaj preučuje zgodovina;</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ponazori in oceni pomen zgodovinskih virov za zgodovino;</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sklepa in utemelji, kako sta se skozi zgodovino spreminjala zgodovinski prostor in </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in utemelji pomen znanja zgodovine za današnji čas;</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multiperspektivni pogled na zgodovinsko dogajanje.</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OD MESTNIH DRŽAV DO PRVIH IMPERIJEV</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lastnosti, po katerih se človek razlikuje od živali;</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pojem neolitske revolucije;</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sklepa o značilnostih različnih oblik vladavin kot so bile npr. teokracija, aristokracija, demokracija v različnih pojavnih oblikah in bodisi v monarhijah ali v republikah;</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utemelji vpliv in odmev antične politične tradicije na današnji čas.</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PRAZGODOVINSKA IN ANTIČNA KULTURNA DEDIŠČINA NA TLEH DANAŠNJE SLOVENIJE</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opiše značilnosti načina življenja v posameznih obdobjih kamene dobe;</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značilnosti gospodarskih, družbenih in kulturnih dosežkov ljudstev iz posameznih obdobij kovinskih dob na Slovenskem;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rimskega kulturnega izročila od umetnosti do odlomkov del piscev, ki jih povezujejo z današnjim slovenskim ozemljem.</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lastRenderedPageBreak/>
        <w:t>STIČIŠ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 KULTUR</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opiše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 gospodarskega, družbenega, politi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nega in kulturnega razvoja izbranega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ja oz. izbranega ljudstva;</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obsegu in 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inih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in ljudstvi;</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raziš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e in predstavi dokaze o obstoju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ali ljudstvi.</w:t>
      </w:r>
    </w:p>
    <w:p w:rsidR="00B20632" w:rsidRPr="00741416" w:rsidRDefault="00B20632" w:rsidP="00E55B53">
      <w:pPr>
        <w:autoSpaceDE w:val="0"/>
        <w:autoSpaceDN w:val="0"/>
        <w:adjustRightInd w:val="0"/>
        <w:rPr>
          <w:rFonts w:asciiTheme="minorHAnsi" w:eastAsiaTheme="minorHAnsi" w:hAnsiTheme="minorHAnsi" w:cstheme="minorHAnsi"/>
          <w:iCs/>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OD  MAGIJE DO RELIGIJE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 xml:space="preserve">sklepa o vzrokih za pojav </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loveka kot duhovnega bitja ter utemelji izrazne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lovekove duhovnosti;</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sklepa o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ilnostih pojava magije v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obdobjih;</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procesu razvoja religije in o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verskih sistemih pri civilizacijah starega veka;</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vzrokih za nastanek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ter opredeli razvoj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od ene od sekt v državno religijo;</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in primerja duhovna in socialna sporočila krščanstva in še ene od izbranih svetovnih religij in oceni pomen na različna področja človekovega življenja in delovanja.</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2. letnik gimnazije</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zna analizirati pisni vir, slikovno gradivo, audio-vizualni vir;</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RAZLIČNI MODELI VLADANJA</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navedejo vzroke za razpad rimskega imperija in pojasnijo, da je bilo »razpadanje« dolgotrajni proces;</w:t>
      </w:r>
    </w:p>
    <w:p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sklepajo o gospodarskih, družbenih in političnih posledicah razpada rimskega imperija za zahodno (germanska kraljestva) in vzhodno Evropo (Bizanc);</w:t>
      </w:r>
    </w:p>
    <w:p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gospodarske, družbene, politične in kulturne značilnosti Frankovske monarhije;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Španije in rimsko-nemškega cesarstva sklepajo in pojasnijo značilnosti stanovskih monarhij, ugotavljajo podobnosti in razlike;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analizirajo in razložijo značilnosti stanovske družbe in sklepajo o njenih spremembah v posameznih obdobjih;</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Francije pojasnijo reformne poskuse absolutnih vladarjev ter presodijo, v kolikšni meri so bili uspešni oz. neuspešni;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Beneške republike pojasnijo značilnosti italijanskih mestnih držav;</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opredelijo značilnosti Papeške države, vlogo papežev med ostalimi visokimi cerkvenimi dostojanstveniki (patriarhi) ter sklepajo o vzrokih in posledicah boja za oblast s cesarji;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lastRenderedPageBreak/>
        <w:t>razložijo značilnosti razvoja Anglije in rezultat spopada med pristaši absolutizma in parlamentarizma;</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Nizozemske in rezultate osvobodilnega boja proti španski nadoblasti;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utemeljijo glavne značilnosti razsvetljenskih idej in sklepajo o njihovem vplivu na reformne poskuse na primeru Prusije in Rusije;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razčlenijo vzroke nastanka različnih modelov vladanja v Evropi, jih med sabo primerjajo ter ugotavljajo podobnosti in razlike;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z različnih perspektiv analizirajo različne modele vladanja in jih primerjajo z današnjimi.</w:t>
      </w: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ETNIČNE, DRUŽBENE IN GOSPODARSKE SPREMEMBE</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preverijo pravilnost trditve, da so Evropejci odkrili svet (plovbe vikinških, kitajskih, arabskih pomorščakov …);</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in razložijo pogoje in vzroke za geografska odkritja;</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sklepajo o obsegu kolonialnih imperijev;</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z različnih perspektiv sklepajo o pozitivnih in negativnih posledicah geografskih odkritij in jih ponazorijo s primeri (lahko v obliki debate za in proti: Prihod belega človeka je Ameriki prinesel napredek);</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obsegu in značilnostih menjave dobrin in idej;</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Leonarda da Vincija opredelijo pojme »renesančnega človeka«, humanizma in renesanse;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ugotovijo razširjenost humanističnih in renesančnih idej po posameznih družbenih slojih in po predelih Evrope;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analizirajo in pojasnijo odsev zgodovinskega dogajanja v renesančni umetnosti;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razvoj šolstva in sklepajo o šolanju plemstva in meščanstva, opredelijo vlogo samostanov in prvih univerz;</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vpliv tiska na širjenje pismenosti;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opredelijo glavne reformatorje in njihove poglede, ideje in smeri ter na njihovem temelju sklepajo o vzrokih za reformacijo;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opredelijo razlike med pogledi humanistov in reformatorjev;</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kje se je reformacija obdržala in kje se je s protireformacijo zgodila katoliška obnova ter pojasnijo, kako je reformacija vplivala tudi na reforme v katoliški cerkvi;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podobnostih in razlikah med katoliško in protestantsko Evropo (ne le vera in organizacija cerkva, ampak tudi odnos do modelov vladanja in gospodarjenja);</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sklepajo o glavnih razsvetljenskih idejah in pogledih na človeka in njegove pravice, družbo in državo;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značilnosti avtarkičnega gospodarstva v okviru zemljiških gospostev ter kolonizacijo z vidika širjenja prostora in proizvodnje (prinaša novosti v kmetijstvo (vloga samostanov) in vpliva na razvoj mest);</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sklepajo o značilnostih zgodnjega kapitalizma (založništvo in manufakture) ter o novih gospodarskih doktrinah kot sta merkantilizem in fiziokratizem;</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lastRenderedPageBreak/>
        <w:t>pojasnijo vzroke za začetke industrializacije v Angliji, sklepajo o značilnostih ter utemeljijo ali ovržejo trditev, da je industrializacija dokončan zgodovinski proces;</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utemeljijo trditev, da je 18. stoletje tudi stoletje novih idej in izumov.</w:t>
      </w:r>
    </w:p>
    <w:p w:rsidR="00B20632" w:rsidRPr="00741416" w:rsidRDefault="00B20632" w:rsidP="00E55B53">
      <w:pPr>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RAZVOJ ZGODOVINSKIH DEŽEL IN SLOVENCI</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obsegu naselitve Alpskih Slovanov v Vzhodne Alpe v dveh valovih;</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in pojasnijo gospodarske, družbene in politične značilnosti kneževin Karantanije in Karniole;</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značilnosti pokristjanjevanja iz dveh središč (Oglej, Salzburg) ter vplive in pomen latinskega (Brižinski spomeniki) in starocerkvenoslovanskega pokristjanjevanja (Ciril in Metod);</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dogodke, ki so prispevali k vključitvi ozemlja Alpskih Slovanov v zahodnoevropski kulturni prostor ter prihod pod tujo oblast;</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pojem zgodovinskih dežel, razložijo njihovo etnično strukturo in njihov upravni, gospodarski in družbeni razvoj v okviru rimsko-nemškega cesarstva;</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navedejo pomembne plemiške rodbine in njihove akcije in boje za oblikovanje dinastičnih ozemelj;</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konkretna primera celinskega in mediteranskega mesta, sklepajo in pojasnijo značilnosti, ugotovijo podobnosti in razlike, etnično strukturo (Slovenci, Nemci, Italijani, Judje), delež mestnega prebivalstva glede na celotno prebivalstvo;</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kako je zgodovinsko dogajanje vplivalo na kulturno ustvarjanje ter analizirajo in razložijo značilnosti izbranih primerov;</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glavnih značilnostih osmanskega imperija ter v tem kontekstu razložijo pojav turških vpadov v zgodovinske dežele ter posege in akcije habsburške monarhije, da bi se zavarovala pred temi vpadi;</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konkretne primere in pojasnijo položaj kmetov, ki je vplival na izbruh kmečkih uporov, razložijo značilnosti koroškega, vseslovenskega, slovensko-hrvaškega in kasnejših kmečkih uporov ter razmislijo, kdaj in zakaj prenehajo;</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značilnostih in pomenu reformacije na Slovenskem, ugotovijo, kje in zakaj se je obdržala, kje in zakaj pa je zmagala protireformacija;</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izbrane primere baročne umetnosti in utemeljijo, zakaj pomenijo zmago katoliške protireformacije;</w:t>
      </w:r>
    </w:p>
    <w:p w:rsidR="00B20632" w:rsidRPr="00741416" w:rsidRDefault="00B20632" w:rsidP="00E55B53">
      <w:pPr>
        <w:pStyle w:val="Odstavekseznama"/>
        <w:numPr>
          <w:ilvl w:val="0"/>
          <w:numId w:val="22"/>
        </w:numPr>
        <w:jc w:val="both"/>
        <w:rPr>
          <w:rFonts w:asciiTheme="minorHAnsi" w:hAnsiTheme="minorHAnsi" w:cstheme="minorHAnsi"/>
          <w:szCs w:val="24"/>
        </w:rPr>
      </w:pPr>
      <w:r w:rsidRPr="00741416">
        <w:rPr>
          <w:rFonts w:asciiTheme="minorHAnsi" w:hAnsiTheme="minorHAnsi" w:cstheme="minorHAnsi"/>
          <w:szCs w:val="24"/>
        </w:rPr>
        <w:t>pojasnijo značilnosti razsvetljenskih reform Marije Terezije in Jožefa II. in jih ponazorijo s primeri na Slovenskem ter ugotovijo pomen teh reform za nadaljnji razvoj.</w:t>
      </w: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NAČINI ŽIVLJENJA NA PODEŽELJU IN V MESTIH NA TLEH DANAŠNJE SLOVENIJE OD 11. DO 18. STOLETJA</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pojasnijo značilnosti stanovske družbene hierarhije;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preiščejo in primerjajo značilnosti življenja na gradovih, v mestih in na podeželju (agrarno in neagrarno prebivalstvo);</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razložijo vpliv zgodnje kapitalistične proizvodnje na podeželje in mesta;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analizirajo spremembe, ki so jih prinesle reforme razsvetljenih absolutistov na podeželje in v mesta;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analizirajo odlomke iz zgodovinopisnih in potopisnih del, ki opisujejo značilnosti zgodovin</w:t>
      </w:r>
      <w:r w:rsidRPr="00741416">
        <w:rPr>
          <w:rFonts w:asciiTheme="minorHAnsi" w:hAnsiTheme="minorHAnsi" w:cstheme="minorHAnsi"/>
          <w:szCs w:val="24"/>
        </w:rPr>
        <w:softHyphen/>
        <w:t>skih dežel;</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s pomočjo izbranih umetniških del z zgodovinskih ozadjem (arhitekturnih, slikovnih, likov</w:t>
      </w:r>
      <w:r w:rsidRPr="00741416">
        <w:rPr>
          <w:rFonts w:asciiTheme="minorHAnsi" w:hAnsiTheme="minorHAnsi" w:cstheme="minorHAnsi"/>
          <w:szCs w:val="24"/>
        </w:rPr>
        <w:softHyphen/>
        <w:t>nih, glasbenih) razložijo značilnosti vsakdanjega življenja na Slovenskem;</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ključne dogodke in pojave umestijo v ustrezen zgodovinski čas in prostor;</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sposobnost različnih oblik komunikacije;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socialne spretnosti pri različnih oblikah sodelovalnega učenja;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ohranjanja slovenske kulturne dediščine in narodne identitete;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pomena spoštovanja človekovih pravic.</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 </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STIČIŠČA KULTUR</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značilnosti gospodarskega, družbenega, političnega in kulturnega razvoja izbrane</w:t>
      </w:r>
      <w:r w:rsidRPr="00741416">
        <w:rPr>
          <w:rFonts w:asciiTheme="minorHAnsi" w:hAnsiTheme="minorHAnsi" w:cstheme="minorHAnsi"/>
          <w:color w:val="000000"/>
        </w:rPr>
        <w:softHyphen/>
        <w:t>ga območja oziroma kulture;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in sklepajo o odnosih izbranega območja oziroma kulture z zahodnim svetom;</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ključne družbene, gospodarske, politične in kulturne spremembe izbrane kulture ali območja umestijo v ustrezen zgodovinski čas in prostor;</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sposobnost različnih oblik komunikacije;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socialne spretnosti pri različnih oblikah sodelovalnega učenja;</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odgovoren in pozitiven odnos do ohranjanja evropske in svetovne kulturne dediščine;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pozitiven odnos do spoštovanja različnosti in drugačnosti ver, kultur oziroma spo</w:t>
      </w:r>
      <w:r w:rsidRPr="00741416">
        <w:rPr>
          <w:rFonts w:asciiTheme="minorHAnsi" w:hAnsiTheme="minorHAnsi" w:cstheme="minorHAnsi"/>
          <w:color w:val="000000"/>
        </w:rPr>
        <w:softHyphen/>
        <w:t>znajo pomen multikulturnosti in medkulturnega dialoga in strpnosti;</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color w:val="000000"/>
          <w:szCs w:val="24"/>
        </w:rPr>
        <w:t>razvijajo odprtost do novih idej in do premagovanja stereotipov in predsodkov.</w:t>
      </w:r>
    </w:p>
    <w:p w:rsidR="00B20632" w:rsidRPr="00741416" w:rsidRDefault="00B20632" w:rsidP="00E55B53">
      <w:pPr>
        <w:rPr>
          <w:rFonts w:asciiTheme="minorHAnsi" w:hAnsiTheme="minorHAnsi" w:cstheme="minorHAnsi"/>
          <w:szCs w:val="24"/>
        </w:rPr>
      </w:pPr>
    </w:p>
    <w:p w:rsidR="00B20632" w:rsidRPr="00741416" w:rsidRDefault="00B20632" w:rsidP="00E55B53">
      <w:pPr>
        <w:jc w:val="center"/>
        <w:rPr>
          <w:rFonts w:asciiTheme="minorHAnsi" w:hAnsiTheme="minorHAnsi" w:cstheme="minorHAnsi"/>
          <w:b/>
          <w:szCs w:val="24"/>
        </w:rPr>
      </w:pPr>
    </w:p>
    <w:p w:rsidR="00B20632" w:rsidRPr="00741416" w:rsidRDefault="00B20632" w:rsidP="00E55B53">
      <w:pPr>
        <w:jc w:val="center"/>
        <w:rPr>
          <w:rFonts w:asciiTheme="minorHAnsi" w:hAnsiTheme="minorHAnsi" w:cstheme="minorHAnsi"/>
          <w:b/>
          <w:sz w:val="28"/>
          <w:szCs w:val="28"/>
        </w:rPr>
      </w:pPr>
    </w:p>
    <w:p w:rsidR="00B20632" w:rsidRPr="00741416" w:rsidRDefault="00B20632" w:rsidP="00E55B53">
      <w:pPr>
        <w:jc w:val="center"/>
        <w:rPr>
          <w:rFonts w:asciiTheme="minorHAnsi" w:hAnsiTheme="minorHAnsi" w:cstheme="minorHAnsi"/>
          <w:b/>
          <w:sz w:val="28"/>
          <w:szCs w:val="28"/>
        </w:rPr>
      </w:pPr>
    </w:p>
    <w:p w:rsidR="00B20632" w:rsidRPr="00741416" w:rsidRDefault="00B20632" w:rsidP="00E55B53">
      <w:pPr>
        <w:autoSpaceDE w:val="0"/>
        <w:autoSpaceDN w:val="0"/>
        <w:adjustRightInd w:val="0"/>
        <w:rPr>
          <w:rFonts w:asciiTheme="minorHAnsi" w:hAnsiTheme="minorHAnsi" w:cstheme="minorHAnsi"/>
          <w:b/>
          <w:sz w:val="28"/>
          <w:szCs w:val="28"/>
        </w:rPr>
      </w:pPr>
    </w:p>
    <w:p w:rsidR="00B20632" w:rsidRPr="00741416" w:rsidRDefault="00B20632" w:rsidP="00E55B53">
      <w:pPr>
        <w:autoSpaceDE w:val="0"/>
        <w:autoSpaceDN w:val="0"/>
        <w:adjustRightInd w:val="0"/>
        <w:rPr>
          <w:rFonts w:asciiTheme="minorHAnsi" w:eastAsiaTheme="minorHAnsi" w:hAnsiTheme="minorHAnsi" w:cstheme="minorHAnsi"/>
          <w:b/>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3.letnik gimnazij</w:t>
      </w:r>
      <w:r w:rsidR="00D77353">
        <w:rPr>
          <w:rFonts w:asciiTheme="minorHAnsi" w:eastAsiaTheme="minorHAnsi" w:hAnsiTheme="minorHAnsi" w:cstheme="minorHAnsi"/>
          <w:b/>
          <w:szCs w:val="24"/>
        </w:rPr>
        <w:t>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zna analizirati pisni vir, slikovno gradivo, audio-vizualni vir;</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VZPON MEŠČANSTVA IN UVELJAVITEV PARLAMENTARIZMA</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numPr>
          <w:ilvl w:val="0"/>
          <w:numId w:val="25"/>
        </w:numPr>
        <w:rPr>
          <w:rFonts w:asciiTheme="minorHAnsi" w:hAnsiTheme="minorHAnsi" w:cstheme="minorHAnsi"/>
          <w:szCs w:val="24"/>
        </w:rPr>
      </w:pPr>
      <w:r w:rsidRPr="00741416">
        <w:rPr>
          <w:rFonts w:asciiTheme="minorHAnsi" w:hAnsiTheme="minorHAnsi" w:cstheme="minorHAnsi"/>
          <w:szCs w:val="24"/>
        </w:rPr>
        <w:t>pojasni pomen razsvetljenskih idej in spozna vpliv razsvetljenstva,</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hiter gospodarski razvoj Anglije in njenih kolonij v Ameriki in razloge za osvobodilno vojno,</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oceni pomen ameriške osvobodilne vojne za razvoj ZDA,</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gospod. soc. in pol. razmere v Franciji 18. stol., pozna velike razlike med in znotraj stanov ter pozna glavne vzroke za revolucijo,</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razloži potek in rezultate revolucije, Napoleona in vojn,</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 so vplivale na začetek in razvoj narodnih gibanj v Evropi in svetu v ½ 19. stol.,</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politični zemljevid »Nemške zveze« v ½ 19. stol. in izpostavi ugotovitve (obseg, pol. razcepljenost, vloga Avstrije in Prusije),</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razloži značilnosti nem. nacion. gibanja in pomen nastanka carinske zveze,</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analizira zemljevid Italije po dunajskem kongresu,</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nacionalna gibanja v  Turškem imperiju in njihove rezultate ter oceni vlogo velesil pri tem procesu,</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ki so sprožile revolucije v različnih delih Evrope in navede glavne zahteve posameznih družbenih slojev,</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NEMIRNE VODE: OD NACIONALNIH GIBANJ DO PRVE SVETOVNE VOJNE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pojasni različne zamisli o združitvi Nemčije,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opiše potek revolucije v italijanskih državicah,</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razloži probleme združevanja Nemčije in Italije in sam potek združitve,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nastanek dveh novih držav v Evropi,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razloži vzroke za padec neoabsolutizma v HM in uvedbo ustavnosti,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razmere, ki so pripeljale do dualizma,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analizira zemljevid in pojasni vzroke za nadaljevanje evropske ekspanzije v 19. stol. in konkretizira posesti evropskih držav, pojasni odnos med metropolo in kolonijami,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sisteme zvez (bloke), ki so se oblikovali pred prvo vojno,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zakaj je bil Balkan krizno žarišče,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in pojasni vzroke še drugih kriz v svetu pred prvo svetovno vojno.</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SLOVENSKO NACIONALNO OBLIKOVANJE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začetke slovenskega narodnega oblikovanja konec 18. stol.,</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gospod. in družbene razmere na Slovenskem v ½ 19. stol., opiše značilnosti narodnega prebujenja,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Prešernovo in Bleiweisovo delo,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značilnosti Ilirizma,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konkretizira narodne zahteve v revoluciji v HM  (pomen vseslovanskega kongresa v Pragi),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zemljiško odvezo,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 primeru Avstrije razloži pojem neoabsolutizem,</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opiše položaj na Slovenskem v času neoabsolutizma,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ovrednoti delo slov. narodnopolitičnih organizacij v drugi pol. 19. stol. (čitalnice, društva, tabori),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značilnosti slovenskega gospodarskega razvoja v 2/2 19. stol.  (glavne gospod. panoge, koncentracija kapitala, KID, TPD, položaj slovenskega kmeta, agrarna kriza, izseljevanje…),</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Vošnjakovo in Krekovo delo,</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širjenje volilne pravice v Avstriji,</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nevede in pojasni značilnosti t,i, obdobja slogaštva,</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pozna prve slovenske politične stranke.</w:t>
      </w: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BLIŠČ IN BEDA INDUSTRIJSKEGA RAZVOJA</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31"/>
        </w:numPr>
        <w:rPr>
          <w:rFonts w:asciiTheme="minorHAnsi" w:hAnsiTheme="minorHAnsi" w:cstheme="minorHAnsi"/>
          <w:sz w:val="24"/>
          <w:szCs w:val="24"/>
        </w:rPr>
      </w:pPr>
      <w:r w:rsidRPr="00741416">
        <w:rPr>
          <w:rFonts w:asciiTheme="minorHAnsi" w:hAnsiTheme="minorHAnsi" w:cstheme="minorHAnsi"/>
          <w:sz w:val="24"/>
          <w:szCs w:val="24"/>
        </w:rPr>
        <w:t>navede dejavnike, ki so vplivali na hiter tempo razvoja industrializacije,</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ob tabeli navede najpomembnejše tehnične in tehnološke pridobitve (izumi, napredek v kemiji, železarstvu, medicini, komunikacijah…),</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ovrednoti pomen napredka,</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posledice velike konkurence (monopoli, povezovanje podjetij, poseganje države v gospodarstvo…),</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vzroke in posledice propadanja kmetov, nastajanje novih mestnih četrti, novih meščanskih družbenih slojev),</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opiše položaj delavstva (socialne reforme, delovni čas, zaščitna zakonodaja.</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RAZVOJ DRUŽBE NA SLOVENSKEM V 19. STOLETJU</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32"/>
        </w:numPr>
        <w:rPr>
          <w:rFonts w:asciiTheme="minorHAnsi" w:hAnsiTheme="minorHAnsi" w:cstheme="minorHAnsi"/>
          <w:sz w:val="24"/>
          <w:szCs w:val="24"/>
        </w:rPr>
      </w:pPr>
      <w:r w:rsidRPr="00741416">
        <w:rPr>
          <w:rFonts w:asciiTheme="minorHAnsi" w:hAnsiTheme="minorHAnsi" w:cstheme="minorHAnsi"/>
          <w:sz w:val="24"/>
          <w:szCs w:val="24"/>
        </w:rPr>
        <w:t>opiše in ovrednoti položaj kmetov na Slovenskem v 19. stoletju (pred in po zemljiški odvezi),</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analizira položaj delavstva na Slovenskem,</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pojasni položaj in pomen slovenskega meščanstva,</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ovrednoti položaj žensk na Slovenskem in njihov boj za enakopravnost,</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pozna dosežke slovenskih znanstvenikov,</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spozna dosežke slovenske kulture 19. stoletja.</w:t>
      </w: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jc w:val="center"/>
        <w:rPr>
          <w:rFonts w:asciiTheme="minorHAnsi" w:hAnsiTheme="minorHAnsi" w:cstheme="minorHAnsi"/>
          <w:szCs w:val="24"/>
        </w:rPr>
      </w:pPr>
    </w:p>
    <w:p w:rsidR="00B20632" w:rsidRPr="00741416" w:rsidRDefault="00B20632" w:rsidP="00E55B53">
      <w:pPr>
        <w:jc w:val="center"/>
        <w:rPr>
          <w:rFonts w:asciiTheme="minorHAnsi" w:hAnsiTheme="minorHAnsi" w:cstheme="minorHAnsi"/>
          <w:szCs w:val="24"/>
        </w:rPr>
      </w:pPr>
    </w:p>
    <w:p w:rsidR="00B20632" w:rsidRPr="00741416" w:rsidRDefault="00B20632" w:rsidP="00E55B53">
      <w:pPr>
        <w:jc w:val="center"/>
        <w:rPr>
          <w:rFonts w:asciiTheme="minorHAnsi" w:hAnsiTheme="minorHAnsi" w:cstheme="minorHAnsi"/>
          <w:szCs w:val="24"/>
        </w:rPr>
      </w:pPr>
    </w:p>
    <w:p w:rsidR="00B20632" w:rsidRPr="00741416" w:rsidRDefault="00B20632" w:rsidP="00E55B53">
      <w:pPr>
        <w:jc w:val="cente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eastAsiaTheme="minorHAnsi" w:hAnsiTheme="minorHAnsi" w:cstheme="minorHAnsi"/>
          <w:b/>
          <w:szCs w:val="24"/>
        </w:rPr>
        <w:t>4.letnik gimnazije</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33"/>
        </w:numPr>
        <w:rPr>
          <w:rFonts w:asciiTheme="minorHAnsi" w:hAnsiTheme="minorHAnsi" w:cstheme="minorHAnsi"/>
          <w:szCs w:val="24"/>
        </w:rPr>
      </w:pPr>
      <w:r w:rsidRPr="00741416">
        <w:rPr>
          <w:rFonts w:asciiTheme="minorHAnsi" w:hAnsiTheme="minorHAnsi" w:cstheme="minorHAnsi"/>
          <w:szCs w:val="24"/>
        </w:rPr>
        <w:t>zna analizirati pisni vir, slikovno gradivo, audio-vizualni vir,</w:t>
      </w:r>
    </w:p>
    <w:p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0A7782">
      <w:pPr>
        <w:ind w:left="720"/>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DEMOKRACIJE</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značilnosti t. i. versajske ureditve in predvidijo konflikte, ki bi jih lahko versajska ureditve povzročila;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navedejo vzroke in posledice poskusov in izvedb revolucij ter uporov in  vojaških spopadov za neodvisnost po končani prvi svetovni vojni;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značilnosti delovanja demokratične ureditve Velike Britanije, Francije in Weimarske Nemčije ter opredelijo pogoje za utrjevanje demokratične vladavine;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za vzpon, značilnosti in posledice fašizma v Italiji, nacizma v Nemčiji, boljševizma/komunizma v Rusiji;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primerjajo podobnosti in razlike vseh treh totalitarnih sistemov: fašizma, nacizma in komunizma ter, da zavladajo tudi izven Evrope (primer Japonske; Kitajske);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zakaj so Jugoslavija, Avstrija, Madžarska, Bolgarija, Španija in Poljska nihale med demokratično vladavino, diktaturo in uvajale elemente totalitarnih sistemov;</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opredelijo, katere ideje in ukrepi posameznih totalitarnih sistemov so vodili v nov svetovni vojaški spopad;</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sklepe pariške mirovne konference (upoštevajoč tudi glavne sklepe konferenc na Jalti in v Potsdamu);</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razložijo, kaj pomeni, da nekdanji zavezniki postanejo sovražniki in nekdanji sovražniki zavezniki;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o značilnostih, podobnostih in razlikah povojnega razvoja demokracije: parlamentarne demokracije in ljudske demokracije (študijski primer za parlamentarno demokracijo je Velika Britanija, za ljudsko demokracijo pa Sovjetska zveza);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potek in posledice širitve demokracije v Evropi in svetu po padcu berlinskega zidu, koncu hladne vojne in zlomu komunističnega sistema;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pojasnijo poti in stranpoti sodobne demokratične ureditve v Evropi in svetu.</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SODELOVANJE IN KONFLIKTI V 20. STOLETJU</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vzroke za prvo in drugo svetovno vojno;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način bojevanja med prvo in drugo svetovno vojno;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vpliv različnih vojn 20. stoletja na civilno prebivalstvo;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obe povojni pariški mirovni konferenci in ovrednotijo ravnanje s poraženci;</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pojem hladna vojna in ga časovno umestijo;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na karti prikažejo oba tabora hladne vojne; </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ideološke, gospodarske, družbene in vojaške povezave obeh blokov;</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življenje na obeh staneh »železne zavese«;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povojna evropska krizna žarišča;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kriznega žarišča v svetu opišejo vroče točke hladne vojne;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aktualizirajo zgodovinske procese izbranega kriznega žarišča;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opišejo zgradbo in posebne organizacije OZN ter na konkretnih primerih pojasnijo njihov pomen;</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stalne članice varnostnega sveta in ovrednotijo pomen veta;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predstavijo razvoj evropskih integracij in jih poimenujejo;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ob karti naštejejo članice EU;</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uspešnost evropskih integracij;</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pojme : tretji svet, dekolonizacija, neokolonializem;</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vlogo neuvrščenih s političnega in gospodarskega vidika;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opredelijo terorizem kot pojav sodobnega sveta;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pojasnijo vzroke, oblike in cilje terorizma.</w:t>
      </w:r>
    </w:p>
    <w:p w:rsidR="00B20632" w:rsidRPr="00741416" w:rsidRDefault="00B20632" w:rsidP="00E55B53">
      <w:pPr>
        <w:rPr>
          <w:rFonts w:asciiTheme="minorHAnsi" w:hAnsiTheme="minorHAnsi" w:cstheme="minorHAnsi"/>
          <w:szCs w:val="24"/>
        </w:rPr>
      </w:pPr>
    </w:p>
    <w:p w:rsidR="003A1DF7" w:rsidRPr="00741416" w:rsidRDefault="003A1DF7"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SLOVENSKEGA NARODA V 20. STOLETJU</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na katerih frontah so se v času prve svetovne vojne bojevali slovenski vojaki;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določila in posledice tajnega Londonskega pakta s poudarkom na dogajanjih na soški fronti;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okoliščine nastanka Države SHS, Kraljevine SHS in Kraljevine Jugoslavije ter sklepajo o položaju slovenskega naroda;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vplivu in posegih velesil v srednjeevropski prostor in prostor Jugovzhodne Evrope v času prve svetovne vojne in v obdobju med obema vojnama;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razkosanje slovenskega ozemlja med štiri okupatorje ter opišejo življenje pod vsemi štirimi okupacijskimi sistemi;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značilnosti in oblike slovenskega odporniškega gibanja;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je sočasno z osvobodilnim gibanjem potekala tudi komunistična revolucija, ki je povzročila državljansko vojno;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protirevolucionarnega tabora (politično vodstvo in program, vaške straže, slovenski četniki, domobranci) ter o relacijah z vlado v begunstvu ter katoliško Cerkvijo;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relacije slovenskega partizanskega gibanja z jugoslovanskim (Avnoj);</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značilnosti fašističnega, nacističnega, partizanskega in domobranskega nasilja, pojasnijo, da se je na slovenskem ozemlju zgodil holokavst nad slovenskimi Judi in Romi ter da so nacistične in fašistične oblasti nad Slovenci izvajale obliko genocida;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značilnosti informbirojevskega spora in posledice za jugoslovansko notranjo in zunanjo politiko;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primerjajo značilnosti življenja v Sloveniji v posameznih obdobjih po drugi svetovni vojni z vidika gospodarskega delovanja, družbene organizacije, rastoče blaginje, možnosti izobraževanja in kulturnega delovanja ter ustvarjanja, spoštovanja človekovih pravic;</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obsegu jugoslovanske krize v 80. letih 20. stoletja ter neuspešnih reformnih poskusih;</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kaj je Slovence dokončno odvrnilo od Jugoslavije;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oblikah slovenskih gibanj in prizadevanj za osamosvojitev;</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potek osamosvojitve;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konkretnih primerih sklepajo o prednostih in slabostih življenja v Evropski uniji;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položaj zamejcev, zdomcev in izseljencev in ga primerjajo s položajem manjšin in etničnih skupnosti v Sloveniji.</w:t>
      </w:r>
    </w:p>
    <w:p w:rsidR="00B20632" w:rsidRPr="00741416" w:rsidRDefault="00B20632" w:rsidP="00E55B53">
      <w:pPr>
        <w:pStyle w:val="Odstavekseznama"/>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MIGRACIJE PREBIVALSTVA </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temeljne pojme povezane z migracijami;</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ločijo med različnimi oblikami migracij;</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razložijo primere posameznih oblik migracij in pojasnijo vzroke zanje;</w:t>
      </w:r>
    </w:p>
    <w:p w:rsidR="00B20632" w:rsidRPr="00741416" w:rsidRDefault="00B20632" w:rsidP="00E55B53">
      <w:pPr>
        <w:pStyle w:val="Pa17"/>
        <w:numPr>
          <w:ilvl w:val="0"/>
          <w:numId w:val="37"/>
        </w:numPr>
        <w:jc w:val="both"/>
        <w:rPr>
          <w:rFonts w:asciiTheme="minorHAnsi" w:hAnsiTheme="minorHAnsi" w:cstheme="minorHAnsi"/>
          <w:color w:val="000000"/>
        </w:rPr>
      </w:pPr>
      <w:r w:rsidRPr="00741416">
        <w:rPr>
          <w:rFonts w:asciiTheme="minorHAnsi" w:hAnsiTheme="minorHAnsi" w:cstheme="minorHAnsi"/>
          <w:color w:val="000000"/>
        </w:rPr>
        <w:t xml:space="preserve">raziščejo in primerjajo vzroke in posledice migracij v različnih obdobjih 20. stoletja; </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analizirajo vzroke in posledice preseljevanje Evropejcev na začetku 20. stoletja in jih primerjajo  s preseljevanjem Azijcev;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 xml:space="preserve">primerjajo položaj političnih in ekonomskih migrantov; </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razloge za preseljevanje Judov;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primerjajo vplive migracij na tradicionalno družbo ter njene odzive na mešanje kultur;</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vzroke za selitve slovenskega prebivalstva med obema vojnama;</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primerjajo položaj zamejskih Slovencev;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primere ekonomskih migracij od 60 let 20. stoletja dalje;</w:t>
      </w:r>
    </w:p>
    <w:p w:rsidR="00B20632" w:rsidRPr="00741416" w:rsidRDefault="00B20632" w:rsidP="00E55B53">
      <w:pPr>
        <w:pStyle w:val="Odstavekseznama"/>
        <w:numPr>
          <w:ilvl w:val="0"/>
          <w:numId w:val="37"/>
        </w:numPr>
        <w:rPr>
          <w:rFonts w:asciiTheme="minorHAnsi" w:hAnsiTheme="minorHAnsi" w:cstheme="minorHAnsi"/>
          <w:szCs w:val="24"/>
        </w:rPr>
      </w:pPr>
      <w:r w:rsidRPr="00741416">
        <w:rPr>
          <w:rFonts w:asciiTheme="minorHAnsi" w:hAnsiTheme="minorHAnsi" w:cstheme="minorHAnsi"/>
          <w:szCs w:val="24"/>
        </w:rPr>
        <w:t>analizirajo Deklaracijo o človekovih pravicah in ugotovijo najpogostejše kršitve povezane s selitvami.</w:t>
      </w:r>
    </w:p>
    <w:p w:rsidR="00B20632" w:rsidRPr="00741416" w:rsidRDefault="00B20632" w:rsidP="00E55B53">
      <w:pPr>
        <w:rPr>
          <w:rFonts w:asciiTheme="minorHAnsi" w:hAnsiTheme="minorHAnsi" w:cstheme="minorHAnsi"/>
          <w:szCs w:val="24"/>
        </w:rPr>
      </w:pPr>
    </w:p>
    <w:p w:rsidR="000A7782" w:rsidRDefault="000A7782" w:rsidP="00E55B53">
      <w:pPr>
        <w:rPr>
          <w:rFonts w:asciiTheme="minorHAnsi" w:hAnsiTheme="minorHAnsi" w:cstheme="minorHAnsi"/>
          <w:color w:val="000000"/>
          <w:szCs w:val="24"/>
        </w:rPr>
      </w:pPr>
    </w:p>
    <w:p w:rsidR="000A7782" w:rsidRDefault="000A7782" w:rsidP="00E55B53">
      <w:pPr>
        <w:rPr>
          <w:rFonts w:asciiTheme="minorHAnsi" w:hAnsiTheme="minorHAnsi" w:cstheme="minorHAnsi"/>
          <w:color w:val="000000"/>
          <w:szCs w:val="24"/>
        </w:rPr>
      </w:pPr>
    </w:p>
    <w:p w:rsidR="000A7782" w:rsidRDefault="000A7782" w:rsidP="00E55B53">
      <w:pPr>
        <w:rPr>
          <w:rFonts w:asciiTheme="minorHAnsi" w:hAnsiTheme="minorHAnsi" w:cstheme="minorHAnsi"/>
          <w:color w:val="000000"/>
          <w:szCs w:val="24"/>
        </w:rPr>
      </w:pPr>
    </w:p>
    <w:p w:rsidR="00B20632" w:rsidRPr="00741416" w:rsidRDefault="00B20632" w:rsidP="00E55B53">
      <w:pPr>
        <w:rPr>
          <w:rFonts w:asciiTheme="minorHAnsi" w:hAnsiTheme="minorHAnsi" w:cstheme="minorHAnsi"/>
          <w:color w:val="000000"/>
          <w:szCs w:val="24"/>
        </w:rPr>
      </w:pPr>
      <w:r w:rsidRPr="00741416">
        <w:rPr>
          <w:rFonts w:asciiTheme="minorHAnsi" w:hAnsiTheme="minorHAnsi" w:cstheme="minorHAnsi"/>
          <w:color w:val="000000"/>
          <w:szCs w:val="24"/>
        </w:rPr>
        <w:t xml:space="preserve">SPREMINJAJOČI SE NAČINI ŽIVLJENJA NA SLOVENSKEM PO DRUGI SVETOVNI VOJNI </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konkretne pridobitve z vidika človekovih in državljanskih pravic,  ki jih je nudila nova država Jugoslavija po letu 1945 (npr. volilna pravica za ženske);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in opišejo konkretne primere kršenja človekovih in državljanskih pravic,  ki so jim bili izpostavljeni državljani nove države po letu 1945;</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opišejo prizadevanja države in družbe za obnovo porušene domovine po II. svetovni vojni;</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ukrepe novih oblasti na gospodarskem področju ter ocenijo njihove vplive na življenje kmetov, zasebnih lastnikov kapitala in industrijskih delavcev;</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 xml:space="preserve">analizirajo statistične podatke in slikovno gradivo ter primerjajo življenjski standard Slovencev pred II. svetovno vojno, leta </w:t>
      </w:r>
      <w:smartTag w:uri="urn:schemas-microsoft-com:office:smarttags" w:element="metricconverter">
        <w:smartTagPr>
          <w:attr w:name="ProductID" w:val="1945 in"/>
        </w:smartTagPr>
        <w:r w:rsidRPr="00741416">
          <w:rPr>
            <w:rFonts w:asciiTheme="minorHAnsi" w:hAnsiTheme="minorHAnsi" w:cstheme="minorHAnsi"/>
            <w:szCs w:val="24"/>
          </w:rPr>
          <w:t>1945 in</w:t>
        </w:r>
      </w:smartTag>
      <w:r w:rsidRPr="00741416">
        <w:rPr>
          <w:rFonts w:asciiTheme="minorHAnsi" w:hAnsiTheme="minorHAnsi" w:cstheme="minorHAnsi"/>
          <w:szCs w:val="24"/>
        </w:rPr>
        <w:t xml:space="preserve"> v kasnejših obdobjih ter s pomočjo izbranih primerov izpostavijo razlike in podobnosti,  področja napredka oz. nazadovanja;</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sklepajo o elementih in posebnostih popularne kulture med mladimi v 60. in 70. letih (izbrani primeri slovenskih in jugoslovanskih glasbenih skupin, glasbena imena festivala Slovenske popevke);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ocenijo pomen športa in športnih prireditev kot identifikacijskega sredstva množic ter sredstvo dokazovanja uspešnosti socialistične in večnacionalne jugoslovanske družbe;</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analizirajo značilnosti študentskega gibanja, opišejo odziv oblasti ter  ocenijo pomen študentskih demonstracij;</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primerjajo študentske demonstracije pri nas s podobnimi demonstracijami v Zahodni Evropi in ZDA;</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izpostavijo poglede mlajših generacij do obstoječe družbene in politične stvarnosti v Jugoslaviji in Sloveniji (štafeta mladosti) ter njihove ideje o prihodnosti;</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s primeri dokažejo, da je država Slovenija poleg demokratizacije omogočila Slovencem dvig gmotne in duhovne blaginje.</w:t>
      </w:r>
    </w:p>
    <w:p w:rsidR="00B20632" w:rsidRPr="00741416" w:rsidRDefault="00B20632" w:rsidP="00E55B53">
      <w:pPr>
        <w:rPr>
          <w:rFonts w:asciiTheme="minorHAnsi" w:hAnsiTheme="minorHAnsi" w:cstheme="minorHAnsi"/>
          <w:color w:val="000000"/>
          <w:szCs w:val="24"/>
        </w:rPr>
      </w:pPr>
    </w:p>
    <w:p w:rsidR="00B20632" w:rsidRPr="00741416" w:rsidRDefault="00B20632" w:rsidP="00E55B53">
      <w:pPr>
        <w:rPr>
          <w:rFonts w:asciiTheme="minorHAnsi" w:hAnsiTheme="minorHAnsi" w:cstheme="minorHAnsi"/>
          <w:color w:val="000000"/>
          <w:szCs w:val="24"/>
        </w:rPr>
      </w:pPr>
    </w:p>
    <w:p w:rsidR="00B20632" w:rsidRPr="00D77353" w:rsidRDefault="00D77353" w:rsidP="00E55B53">
      <w:pPr>
        <w:pStyle w:val="Telobesedila"/>
        <w:ind w:left="360"/>
        <w:rPr>
          <w:rFonts w:asciiTheme="minorHAnsi" w:hAnsiTheme="minorHAnsi" w:cstheme="minorHAnsi"/>
          <w:b/>
          <w:sz w:val="28"/>
          <w:szCs w:val="28"/>
        </w:rPr>
      </w:pPr>
      <w:r w:rsidRPr="00D77353">
        <w:rPr>
          <w:rFonts w:asciiTheme="minorHAnsi" w:eastAsiaTheme="minorHAnsi" w:hAnsiTheme="minorHAnsi" w:cstheme="minorHAnsi"/>
          <w:b/>
          <w:sz w:val="28"/>
          <w:szCs w:val="28"/>
        </w:rPr>
        <w:t>MINIMALNI STANDARDI PRI</w:t>
      </w:r>
      <w:r w:rsidRPr="00D77353">
        <w:rPr>
          <w:rFonts w:asciiTheme="minorHAnsi" w:hAnsiTheme="minorHAnsi" w:cstheme="minorHAnsi"/>
          <w:b/>
          <w:sz w:val="28"/>
          <w:szCs w:val="28"/>
        </w:rPr>
        <w:t xml:space="preserve"> </w:t>
      </w:r>
      <w:r w:rsidR="00B20632" w:rsidRPr="00D77353">
        <w:rPr>
          <w:rFonts w:asciiTheme="minorHAnsi" w:hAnsiTheme="minorHAnsi" w:cstheme="minorHAnsi"/>
          <w:b/>
          <w:sz w:val="28"/>
          <w:szCs w:val="28"/>
        </w:rPr>
        <w:t>IZBIRN</w:t>
      </w:r>
      <w:r>
        <w:rPr>
          <w:rFonts w:asciiTheme="minorHAnsi" w:hAnsiTheme="minorHAnsi" w:cstheme="minorHAnsi"/>
          <w:b/>
          <w:sz w:val="28"/>
          <w:szCs w:val="28"/>
        </w:rPr>
        <w:t xml:space="preserve">EM </w:t>
      </w:r>
      <w:r w:rsidR="00B20632" w:rsidRPr="00D77353">
        <w:rPr>
          <w:rFonts w:asciiTheme="minorHAnsi" w:hAnsiTheme="minorHAnsi" w:cstheme="minorHAnsi"/>
          <w:b/>
          <w:sz w:val="28"/>
          <w:szCs w:val="28"/>
        </w:rPr>
        <w:t>PREDMET</w:t>
      </w:r>
      <w:r>
        <w:rPr>
          <w:rFonts w:asciiTheme="minorHAnsi" w:hAnsiTheme="minorHAnsi" w:cstheme="minorHAnsi"/>
          <w:b/>
          <w:sz w:val="28"/>
          <w:szCs w:val="28"/>
        </w:rPr>
        <w:t>U</w:t>
      </w:r>
      <w:r w:rsidR="00B20632" w:rsidRPr="00D77353">
        <w:rPr>
          <w:rFonts w:asciiTheme="minorHAnsi" w:hAnsiTheme="minorHAnsi" w:cstheme="minorHAnsi"/>
          <w:b/>
          <w:sz w:val="28"/>
          <w:szCs w:val="28"/>
        </w:rPr>
        <w:t xml:space="preserve"> ZGODOVINA</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zna analizirati pisni vir, slikovno gradivo, audio-vizualni vir,</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Dijak/inja: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rimskega kulturnega izročila od umetnosti do odlomkov del piscev, ki jih povezujejo z današnjim slovenskim ozemljem,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antično arheološko dediščino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softHyphen/>
        <w:t>ugotavlja vzroke za dokončno razdelitev rimskega cesarstva na dva dela,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gospodarske, družbene in politične vzroke in posledice propada zahodnorimskega imperija ter posledice za evropski in sredozemski prostor,</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gospodarske, družbene, politične in kulturne značilnosti frankovske monarhije,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fevdalne družbe in njene značilnosti,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oblikovanje stanovskega reda in njegove značilnosti,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nastanek in način delovanja srednjeveškega Rimskega cesarstva (Rimsko-nemška država),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vzroke za nastanek in značilnosti italijanskih mestnih držav, Papeške države in vloge papežev,</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vzroki in posledice boja med cesarji in papeštvom (boj za investituro),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ve za nizozemski osvobodilni boj proti španski nadoblasti in začetke parlamentarne ureditve,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razvoj Anglije ter spopad med privrženci absolutizma in parlamenta, uspehe in neuspehe absolutnih monarhij (Španija, Francija in Rusija),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izvore in značilnosti razsvetljenskih idej ter njihovi avtorji, vpliv  razsvetljenskih idej in njihov vpliv na reformne poskuse (na primeru Prusije in Avstrije),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etnične, gospodarske in družbene posledice srednjeveške kolonizacije,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in pogoje za geografska odkritja, pomembna geografska odkritja in oblikovanje kolonialnih imperijev, menjavo dobrin in idej po geografskih odkritjih, demografske spremembe po geografskih odkritjih (trgovina s sužnji),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humanizem in humanistične mislece (pogledi in ideje), renesanso in »renesančnega človeka«, odsev zgodovinskega dogajanja v renesančni umetnosti, – razvoj znanosti,  šolstvo, tisk, širjenje pismenosti,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posameznih smeri reformacije, katoliško in protestantsko Evropa, protireformacija in katoliško obnovo,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vzroke za razvoj srednjeveških mest, gospodarski razvoj na podeželju, zgodnji kapitalizem: založništvo, manufakture,  merkantilizem in fiziokratizem,  vzroke in značilnosti začetkov industrializacije v Angliji,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sklepa o obsegu naselitve Slovanov v Vzhodne Alpe, Karantaniji, gospodarskih, družbenih in političnih značilnostih kneževin alpskih Slovanov,  značilnosti in posledice pokristjanjevanja,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oblikovanje zgodovinskih dežel, v katerih so živeli Slovenci, ve za fevdalne rodbine in boji za oblikovanje dinastičnih ozemelj,</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razlike in podobnosti srednjeveških mest: celinska in mediteranska mesta,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značilnosti razvoja na podeželju,</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kulturni razvoj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opredeli vzroke in značilnosti  turških  vpadov in modernizacijo habsburških dežel,</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pozna posledice /značilnosti humanizma in renesanse,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za kmečke upore in njihove posledice,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vlogo in pomen reformacije na Slovenskem, posledice zmagoslavja protireformacije, odsev zmage katoliške cerkve v baročni umetnosti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začetke manufaktur in založništva,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pomen reform Marije Terezije in Jožefa II. za nadaljnji razvoj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posledice upora ameriških kolonistov proti Veliki Britaniji in oblikovanje ZDA,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razloži vzroke in posledice francoske revolucije in odzive nanjo, širjenje francoskega vpliva v Evropi, Napoleonove vojne in ureditev Evrope po dunajskem kongresu, </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predstavi oblikovanje meščanske družbe v 19. stol., njenih idej in zahtev (liberalizem, volilna pravica, parlamentarizem, oblikovanje političnih strank,</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nacionalnih držav v Evropi: preobrazba tradicionalnih sil in nastanek novih držav (Italija, Nemčija),  večnacionalna cesarstva v Evropi (habsburška monarhija – Avstrijsko cesarstvo – Avstro-Ogrska, ruski imperij, osmansko cesarstvo),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vzroke za začetke imperializma (kolonializem, nove ideologije: nacionalizem,        šovinizem, rasizem, socializem, oblikovanje taborov nasprotujočih si evropskih velikih sil in zaostrujoči se spori med njimi do leta 1914,</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opredelitev Slovencev kot modernega naroda,  širjenje zavesti o Slovencih ne glede na deželne in državne meje,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oblikovanje zahteve po Zedinjeni Sloveniji 1848 in slovenska politika  neposredno po marčni revoluciji;  gospodarska modernizacija (napredek v kmetijstvu, začetki industrializacije in nova prometna sredstva),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vpliv gospodarskih kriz na Slovence in izseljevanje, razmerja med meščani, delavci in kmeti,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slovensko narodno gibanje postane množično (1848, doba taborov, doba narodne sloge), oblikovanje nazorskih in političnih taborov in strank v 2. polovici 19. stoletja (katoliški, liberalni in socialdemokratski tabor),</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položaj slovenskega naroda v habsburški monarhiji (zlasti v razmerju do Nemcev, Italijanov, Madžarov),</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sodelovanje in povezovanje Slovencev s slovanskimi narodi (Čehi, Hrvati, Srbi).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in ve za različne koncepte v okviru jugoslovanske ideje.</w:t>
      </w:r>
    </w:p>
    <w:p w:rsidR="00B20632" w:rsidRPr="00741416" w:rsidRDefault="00B20632" w:rsidP="00E55B53">
      <w:pPr>
        <w:ind w:left="105"/>
        <w:rPr>
          <w:rFonts w:asciiTheme="minorHAnsi" w:hAnsiTheme="minorHAnsi" w:cstheme="minorHAnsi"/>
          <w:szCs w:val="24"/>
        </w:rPr>
      </w:pPr>
    </w:p>
    <w:p w:rsidR="00B20632" w:rsidRPr="00741416" w:rsidRDefault="00B20632" w:rsidP="00E55B53">
      <w:pPr>
        <w:ind w:left="105"/>
        <w:rPr>
          <w:rFonts w:asciiTheme="minorHAnsi" w:hAnsiTheme="minorHAnsi" w:cstheme="minorHAnsi"/>
          <w:szCs w:val="24"/>
        </w:rPr>
      </w:pPr>
    </w:p>
    <w:p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ZGODOVINA V OKVIRU ITS </w:t>
      </w:r>
      <w:r w:rsidRPr="00D77353">
        <w:rPr>
          <w:rFonts w:asciiTheme="minorHAnsi" w:hAnsiTheme="minorHAnsi" w:cstheme="minorHAnsi"/>
          <w:b/>
          <w:color w:val="000000" w:themeColor="text1"/>
          <w:sz w:val="28"/>
          <w:szCs w:val="28"/>
        </w:rPr>
        <w:t>(humanistični modul)</w:t>
      </w:r>
    </w:p>
    <w:p w:rsidR="00B20632" w:rsidRPr="00741416" w:rsidRDefault="00B20632" w:rsidP="00E55B53">
      <w:pPr>
        <w:autoSpaceDE w:val="0"/>
        <w:autoSpaceDN w:val="0"/>
        <w:adjustRightInd w:val="0"/>
        <w:rPr>
          <w:rFonts w:asciiTheme="minorHAnsi" w:hAnsiTheme="minorHAnsi" w:cstheme="minorHAnsi"/>
          <w:iCs/>
          <w:szCs w:val="24"/>
        </w:rPr>
      </w:pPr>
      <w:r w:rsidRPr="00741416">
        <w:rPr>
          <w:rFonts w:asciiTheme="minorHAnsi" w:hAnsiTheme="minorHAnsi" w:cstheme="minorHAnsi"/>
          <w:iCs/>
          <w:szCs w:val="24"/>
        </w:rPr>
        <w:t>Dijak/-inja:</w:t>
      </w:r>
    </w:p>
    <w:p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zna analizirati pisni vir (s posebnim poudarkom na izbranih odlomkih Machiavellijevega Vladarja), slikovno gradivo, audio-vizualni vir;</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Leonarda da Vincija zna opredeliti pojme »renesančnega človeka«, humanizma in renesanse;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 konkretne primere in ugotovi razširjenost humanističnih in renesančnih idej po posameznih družbenih slojih in po predelih Evrope;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 in pojasni odsev zgodovinskega dogajanja v renesančni umetnosti;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razvoj šolstva in sklepa o šolanju plemstva in meščanstva, opredeli vlogo samostanov in prvih univerz;</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vpliv tiska na širjenje pismenosti.</w:t>
      </w:r>
    </w:p>
    <w:p w:rsidR="00B20632" w:rsidRPr="00741416" w:rsidRDefault="00B20632" w:rsidP="00E55B53">
      <w:pPr>
        <w:rPr>
          <w:rFonts w:asciiTheme="minorHAnsi" w:hAnsiTheme="minorHAnsi" w:cstheme="minorHAnsi"/>
          <w:szCs w:val="24"/>
        </w:rPr>
      </w:pPr>
    </w:p>
    <w:p w:rsidR="003A1DF7" w:rsidRPr="00741416" w:rsidRDefault="003A1DF7" w:rsidP="00E55B53">
      <w:pPr>
        <w:spacing w:line="259" w:lineRule="auto"/>
        <w:rPr>
          <w:rFonts w:asciiTheme="minorHAnsi" w:hAnsiTheme="minorHAnsi" w:cstheme="minorHAnsi"/>
          <w:b/>
          <w:szCs w:val="24"/>
        </w:rPr>
      </w:pPr>
    </w:p>
    <w:p w:rsidR="003A1DF7" w:rsidRPr="00741416" w:rsidRDefault="003A1DF7" w:rsidP="00E55B53">
      <w:pPr>
        <w:spacing w:line="259" w:lineRule="auto"/>
        <w:rPr>
          <w:rFonts w:asciiTheme="minorHAnsi" w:hAnsiTheme="minorHAnsi" w:cstheme="minorHAnsi"/>
          <w:b/>
          <w:szCs w:val="24"/>
        </w:rPr>
      </w:pPr>
    </w:p>
    <w:p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UMETNOSTNA ZGODOVINA V OKVIRU ITS </w:t>
      </w:r>
      <w:r w:rsidRPr="00D77353">
        <w:rPr>
          <w:rFonts w:asciiTheme="minorHAnsi" w:hAnsiTheme="minorHAnsi" w:cstheme="minorHAnsi"/>
          <w:b/>
          <w:color w:val="000000" w:themeColor="text1"/>
          <w:sz w:val="28"/>
          <w:szCs w:val="28"/>
        </w:rPr>
        <w:t>(humanistični modul)</w:t>
      </w:r>
    </w:p>
    <w:p w:rsidR="003A1DF7" w:rsidRPr="00741416" w:rsidRDefault="003A1DF7" w:rsidP="00E55B53">
      <w:pPr>
        <w:rPr>
          <w:rFonts w:asciiTheme="minorHAnsi" w:hAnsiTheme="minorHAnsi" w:cstheme="minorHAnsi"/>
          <w:bCs w:val="0"/>
          <w:szCs w:val="24"/>
          <w:lang w:bidi="ar-SA"/>
        </w:rPr>
      </w:pP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Dijak zna:</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razumeti vlogo mestne državice in njene družbene ureditve za razvoj umetnosti </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kronologijo in osnovne značilnosti posameznega obdobja s pomembnimi zgodovinskimi dejstvi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razvojno predstaviti vazno slikarstvo: geometrijski slog, vključitev stilizirane človeške figure, črnofiguralni in rdečefiguralni slog</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oblo plastiko, ki je prvič sama sebi namenjena, zato ni ozadje za nastanek nujno religiozno (kuros in kora) pod vplivom egipčanskega pojmovanja vzvišenega telesa</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in pojasniti konstrukcijsko in kompozicijsko zasnovo stebrnih redov klasičnega in helenističnega obdobja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razvojne oblike od megarona do svetišča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druge ustvarjalnosti v arhitekturi v oblikovanju akropole in agore ter medsebojno soodvisnost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stanovanjsko zidavo (delitev hiše v moški in ženski del, prostori se odpirajo v stebrno dvorišče)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razložiti  ikonografijo človekove podobe  (bogovi, heroji, atleti, portret državnika, filozofa, pesnika, akt, skupinski motivi)</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analizirati in pojasniti   klasični kanon  v upodobitvi človeškega telesa</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analizirati izraznost kipov: čustvenost in patos</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delo in pomen Mirona in Polikleta</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Fidijeve reliefe in njegovo vodenje obnove atenske akropole</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pojasniti humanizem in lepoto Praksitelovih kipov</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novosti v Lizipovih delih</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vlogo Aten in drugih mest za razvoj kulture v vzhodnem Sredozemlju</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razložiti, kako je ohranjeno monumentalno grško slikarstvo v rimskem slikarstvu (prizori iz grške mitologije)</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druge umetnostne zvrsti, vplive grške umetnosti in širjenje le-te po vsem Sredozemlju z nadvlado v rimski umetnosti</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določiti pomen in časovni okvir helenistične umetnosti, njen nadaljnji razvoj v okviru rimske umetnosti  in njeno mesto v kasnejši evropski umetnosti</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pomen in izhodišča, ki jih je dala grška umetnost za oblikovanje in razvoj helenistične umetnosti</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značilnosti helenistične arhitekture in urbanizma (scenskost, dinamičnost oblik)</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predstaviti slikovitost, zamenjevanje polne plastike in reliefa, velike sklope, ki slavijo pobožanjeno vladarjevo osebo, ikonografske elemente (prvine iz drugih religij) </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orfizem, vera v večno življenje, odhod v paradiž, žanr</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Pergamski oltar</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nekropolo kot zrcalo kulture bivanja in celostnega likovnega sporočila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grobnice: Cerveteri, Tarquinia, Vulci, Volterra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razložiti prispevek etruščanske umetnosti k razvoju rimske antike (lok in obok, ortogonalna mestna mreža, komunalni sistem, mestna vrata)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portretno umetnost v glini (Apolon iz Veijev,  na sarkofagu) in monumentalno bronasto plastiko (volkulja)</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razložiti stensko slikarstvo v grobnih prostorih s posebnostmi v motivih</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poznati vplive grške in etruščanske arhitekturne graditve na rimsko</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novosti v arhitekturi in  urbanizmu</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in analizirati razvoj rimskega svetišča (longitudinalna in centralna stavba)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javne in zasebne stavbe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razložiti urbanizem in oblikovanje prostora kot odraz državnega sistema - castrum, forum</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vez med arhitekturo in  kultom osebnosti vladarjev</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komunalne gradnje in komunikacije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poznati Vitruvija kot teoretika arhitekture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relief  na slavolokih, stebrih, sarkofagih, oltarjih, slonokoščeni plastiki</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stilni razvoj od narativno realističnih do pripovedno mističnih upodobitev dogodkov, poosebitve nadnaravnih sil in posebne personifikacije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polno plastiko in razvoj portreta prednika  kot spominsko dolžnost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(izraziti realizem), idealizirani portret, državniški portret in konjeniški spomenik</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razložiti razširjenost mozaika (talni mozaiki - mozaične preproge)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razložiti in predstaviti štiri pompejanske sloge stenskega slikarstva  z motivi iz grške in rimske mitologije, iluzionističnimi pogledi (odrska predstavitev) ter groteskami in žanrskimi prizori </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in analizirati portretno slikarstvo (enkavstika) in povezavo s fajumskimi portreti (koptska umetnost)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rimsko knjižno slikarstvo (vatikanski Vergil)</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prehod od zvitka v kodeks in s tem prehod iz antičnega napisa in ilustracije v starokrščansko umetnost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vpliv in nadaljevanje antičnih prvin v srednjem veku in obnovo v renesansi</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razložiti združitev ilirsko-keltskih tradicij z rimsko</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urbanizem vojaških oporišč imperija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-predstaviti rimska mesta: Emona, Celeia, Petovia in Šempeter</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kiparstvo mitrejev (slog poznorimskega kiparstva z vsebino vzhodne religije)</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spomenike: portret Germanika, Emonca, nagrobnike (epigrafski spomeniki)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širjenja znanja zaradi dotoka grških intelektualcev in nagle uveljavitve tiska</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poznati  kulturne centre: Firence, Rim, Benetke, Pariz, Južna Nemčija in nizozemske dežele</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velikih javnih del, mecenov in kolektivnih naročnikov</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vzpon umetnikov  v družbeno elito</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razcvet mestnih državic  in sistem demokracije mesta v odločanju o mestnem prostoru in graditvi javnih objektov</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iskanje vzorov v antični arhitekturi in urejanju prostora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predstaviti spomenike cerkve San Lorenzo, renesančno kupolo na cerkvi Sta. Maria del Fiore, palačo Pitti </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študij perspektive (postavitev kapele Pazzi)</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prvega renesančnega teoretika arhitekture: prevod in komentar k Vitruviju  (De re aedificatoria libri X)</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Battista Albertija kot arhitekta, humanista, univerzalnega znanstvenika, pisatelja in umetnika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 predstaviti Malatestianovo  svetišče v Riminiju, cerkve S. Sebastiano in St. Andrea v Mantovi in palačo Rucellai v Firencah</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razložiti renesančno cerkev z enoladijskim prostorom (San Marco, SS. Annuziatta)</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renesančno knjižnico, vilo in palačo Medici-Riccardi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pridobitve renesančnega kiparstva: raziskovanje realizma v fiziognomiji in telesu, iskanje idealne lepote (harmonija, kanon, kontrapost)</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in predstaviti zglede pri oblikovanju figure, povezavo s srednjeveško plastiko, začetek renesančne skulpture v prostoru (konjeniški spomenik)</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nov tip oltarja (sacra conversazione)</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likovne in vsebinske novosti slikarstva (novosti v oblikovanju figure, prostora, kompoziciji, razvoju perspekltive, barve, tehnologije, motiva in vsebine)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lepotni tip florentinske renesanse</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pomen mitoloških podob</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opredeliti posebnosti in pomen odnosov med  humanizmom in umetnostjo (soodvisnost)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nova načela o vesoljni harmoniji</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vpliv papeškega dvora v Rimu na razvoj renesančne arhitekture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vpliv arheoloških najdb iz antičnega Rima na razvoj  arhitekture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oblikovanje arhitekture in skulpture v enovit prostor (Medičejska kapela)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nove abstraktne principe arhitekturne tektonike (preddverje Medičejske knjižnice)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oblikovanje Kapitolskega trga kot vrh oblikovanja zunanjega prostora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potek graditve cerkve sv. Petra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Michelangelov poseg na palači Farnese v Rimu, začetek osne kompozicije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značilen pojav univerzalnega človeka, oz. vsestranske umetniške osebnosti v vseh smereh likovnega ustvarjanja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pojasniti razvojno pot kiparstva ob predstavitvi Michelangelovih del</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predstaviti vsebinske in oblikovne značilnosti v slikarskih delih treh velikih umetnikov</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 pojasniti posebnosti razvoja in pomen beneške umetnosti (barva in svetloba kot značilnost regije )</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primerjati srednjeitalijansko in beneško pojmovanje visokorenesančne harmonije (telo, barva, svetloba) ter razmerje med nosilci in okoljem</w:t>
      </w:r>
    </w:p>
    <w:p w:rsidR="003A1DF7" w:rsidRPr="00741416" w:rsidRDefault="003A1DF7" w:rsidP="00E55B53">
      <w:pPr>
        <w:rPr>
          <w:rFonts w:asciiTheme="minorHAnsi" w:hAnsiTheme="minorHAnsi" w:cstheme="minorHAnsi"/>
          <w:szCs w:val="24"/>
        </w:rPr>
      </w:pPr>
    </w:p>
    <w:p w:rsidR="003A1DF7" w:rsidRPr="00741416" w:rsidRDefault="003A1DF7" w:rsidP="00E55B53">
      <w:pPr>
        <w:rPr>
          <w:rFonts w:asciiTheme="minorHAnsi" w:hAnsiTheme="minorHAnsi" w:cstheme="minorHAnsi"/>
          <w:szCs w:val="24"/>
        </w:rPr>
      </w:pPr>
    </w:p>
    <w:p w:rsidR="005039B3" w:rsidRPr="00D77353" w:rsidRDefault="003A1DF7" w:rsidP="00E55B53">
      <w:pPr>
        <w:rPr>
          <w:rFonts w:asciiTheme="minorHAnsi" w:hAnsiTheme="minorHAnsi" w:cstheme="minorHAnsi"/>
          <w:sz w:val="28"/>
          <w:szCs w:val="28"/>
        </w:rPr>
      </w:pPr>
      <w:r w:rsidRPr="00D77353">
        <w:rPr>
          <w:rFonts w:asciiTheme="minorHAnsi" w:hAnsiTheme="minorHAnsi" w:cstheme="minorHAnsi"/>
          <w:b/>
          <w:sz w:val="28"/>
          <w:szCs w:val="28"/>
        </w:rPr>
        <w:t>MINIMALNI STANDARDI ZNANJA PRI PREDMETU LUM</w:t>
      </w:r>
    </w:p>
    <w:p w:rsidR="005039B3" w:rsidRPr="00741416" w:rsidRDefault="005039B3" w:rsidP="00E55B53">
      <w:pPr>
        <w:rPr>
          <w:rFonts w:asciiTheme="minorHAnsi" w:hAnsiTheme="minorHAnsi" w:cstheme="minorHAnsi"/>
          <w:b/>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UČNA TEMA-ENOTA (OD 1-5 točke)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Vsebinska analiza likovnega dela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 xml:space="preserve">- prepoznati motiv, vsebino, likovno snov </w:t>
      </w:r>
    </w:p>
    <w:p w:rsidR="005039B3" w:rsidRPr="00741416" w:rsidRDefault="005039B3" w:rsidP="00E55B53">
      <w:pPr>
        <w:ind w:left="360"/>
        <w:rPr>
          <w:rFonts w:asciiTheme="minorHAnsi" w:hAnsiTheme="minorHAnsi" w:cstheme="minorHAnsi"/>
        </w:rPr>
      </w:pPr>
    </w:p>
    <w:p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Oblikovna analiza likovnega dela</w:t>
      </w:r>
    </w:p>
    <w:p w:rsidR="005039B3" w:rsidRPr="00741416" w:rsidRDefault="005039B3" w:rsidP="00E55B53">
      <w:pPr>
        <w:ind w:left="420"/>
        <w:rPr>
          <w:rFonts w:asciiTheme="minorHAnsi" w:hAnsiTheme="minorHAnsi" w:cstheme="minorHAnsi"/>
          <w:b/>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 ugotoviti obliko(osnovne elemente likovnega izraza pri slikarstvu in kiparstvu)</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 določiti kompozicijo</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-opisati perspektivo</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-analizirati svetlost-osvetljenost glede na barvno paleto</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b/>
        </w:rPr>
        <w:t>3. Zgodovinski razvoj slikarstva-od prazgodovine do 20. stol</w:t>
      </w:r>
      <w:r w:rsidRPr="00741416">
        <w:rPr>
          <w:rFonts w:asciiTheme="minorHAnsi" w:hAnsiTheme="minorHAnsi" w:cstheme="minorHAnsi"/>
        </w:rPr>
        <w:t>.</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slikarstva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ključne umetnine in umetnike svetovnega in slovenskega slikarstva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slikarstvu na primerih iz posameznega umetnostnega obdobja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4. Zgodovinski razvoj kiparstva-od prazgodovine do 20. stol.</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-kronološki pregled-razvoj kiparstva od nastanka do danes s temeljnimi značilnostmi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kiparstva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izbrane ključne umetnine in umetnike svetovnega in slovenskega kiparstva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in izražanje v kiparstvu na primerih iz posameznega umetnostnega obdobja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5. Zgodovinski razvoj arhitekture in urbanizma</w:t>
      </w:r>
    </w:p>
    <w:p w:rsidR="005039B3" w:rsidRPr="00741416" w:rsidRDefault="005039B3" w:rsidP="00E55B53">
      <w:pPr>
        <w:ind w:left="420"/>
        <w:rPr>
          <w:rFonts w:asciiTheme="minorHAnsi" w:hAnsiTheme="minorHAnsi" w:cstheme="minorHAnsi"/>
          <w:b/>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kronologijo razvoja arhitekture in urbanizma od nastanka do danes s temeljnimi značilnostmi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temeljne oblike in značilnosti arhitekture in urbanističnega snovanja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izbrane ključne arh. spomenike in arhitekte v svetovnem in slovenskem prostoru</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arh. in pomen ter vlogo urbanističnega načrtovanja</w:t>
      </w:r>
    </w:p>
    <w:p w:rsidR="005039B3" w:rsidRPr="00741416" w:rsidRDefault="005039B3" w:rsidP="00E55B53">
      <w:pPr>
        <w:pStyle w:val="esegmenth4"/>
        <w:spacing w:after="0"/>
        <w:jc w:val="both"/>
        <w:rPr>
          <w:rFonts w:asciiTheme="minorHAnsi" w:hAnsiTheme="minorHAnsi" w:cstheme="minorHAnsi"/>
          <w:color w:val="000000" w:themeColor="text1"/>
          <w:sz w:val="24"/>
          <w:szCs w:val="24"/>
        </w:rPr>
      </w:pPr>
    </w:p>
    <w:p w:rsidR="003A1DF7" w:rsidRDefault="003A1DF7" w:rsidP="00E55B53">
      <w:pPr>
        <w:pStyle w:val="esegmenth4"/>
        <w:spacing w:after="0"/>
        <w:jc w:val="both"/>
        <w:rPr>
          <w:rFonts w:asciiTheme="minorHAnsi" w:hAnsiTheme="minorHAnsi" w:cstheme="minorHAnsi"/>
          <w:color w:val="000000" w:themeColor="text1"/>
          <w:sz w:val="24"/>
          <w:szCs w:val="24"/>
        </w:rPr>
      </w:pPr>
    </w:p>
    <w:p w:rsidR="00D77353" w:rsidRPr="00741416" w:rsidRDefault="00D77353" w:rsidP="00E55B53">
      <w:pPr>
        <w:pStyle w:val="esegmenth4"/>
        <w:spacing w:after="0"/>
        <w:jc w:val="both"/>
        <w:rPr>
          <w:rFonts w:asciiTheme="minorHAnsi" w:hAnsiTheme="minorHAnsi" w:cstheme="minorHAnsi"/>
          <w:color w:val="000000" w:themeColor="text1"/>
          <w:sz w:val="24"/>
          <w:szCs w:val="24"/>
        </w:rPr>
      </w:pPr>
    </w:p>
    <w:p w:rsidR="005039B3"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t>MINIMALNI STANDARDI ZNANJA PRI PREDMETU LUM- LIKOVNO SNOVANJE</w:t>
      </w:r>
    </w:p>
    <w:p w:rsidR="005039B3" w:rsidRPr="00741416" w:rsidRDefault="005039B3" w:rsidP="00E55B53">
      <w:pPr>
        <w:rPr>
          <w:rFonts w:asciiTheme="minorHAnsi" w:hAnsiTheme="minorHAnsi" w:cstheme="minorHAnsi"/>
          <w:b/>
        </w:rPr>
      </w:pP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OBLIKOVALNO PODROČJE (od 1-5 točke)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Risanje</w:t>
      </w:r>
    </w:p>
    <w:p w:rsidR="005039B3" w:rsidRPr="00741416" w:rsidRDefault="005039B3" w:rsidP="00E55B53">
      <w:pPr>
        <w:ind w:left="360"/>
        <w:rPr>
          <w:rFonts w:asciiTheme="minorHAnsi" w:hAnsiTheme="minorHAnsi" w:cstheme="minorHAnsi"/>
          <w:b/>
        </w:rPr>
      </w:pP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-skozi risbo določiti osnovne likovne značilnosti in elemente (črta, točka, ploskev, kompozicija)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–uporabiti tuš, svinčnik, oglje</w:t>
      </w:r>
    </w:p>
    <w:p w:rsidR="005039B3" w:rsidRPr="00741416" w:rsidRDefault="005039B3" w:rsidP="00E55B53">
      <w:pPr>
        <w:ind w:left="360"/>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Slikanje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-naslikati ploskev glede na komplementarnost barv, osvetljenost, motiv, kompozicijo</w:t>
      </w:r>
    </w:p>
    <w:p w:rsidR="005039B3" w:rsidRPr="00741416" w:rsidRDefault="005039B3" w:rsidP="00E55B53">
      <w:pPr>
        <w:rPr>
          <w:rFonts w:asciiTheme="minorHAnsi" w:hAnsiTheme="minorHAnsi" w:cstheme="minorHAnsi"/>
        </w:rPr>
      </w:pPr>
      <w:r w:rsidRPr="00741416">
        <w:rPr>
          <w:rFonts w:asciiTheme="minorHAnsi" w:hAnsiTheme="minorHAnsi" w:cstheme="minorHAnsi"/>
        </w:rPr>
        <w:t>-pravilno uporabiti različne slikarske tehnike (tempera, pastel, akvarel)</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Grafično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-kaj je grafika-matrica, odtis, monotipija, označitev grafičnega lista, občutek za pozitiv, negativ</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Plastično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-določiti relief, vlogo svetlobe, polno plastiko</w:t>
      </w:r>
    </w:p>
    <w:p w:rsidR="005039B3" w:rsidRPr="00741416" w:rsidRDefault="005039B3" w:rsidP="00E55B53">
      <w:pPr>
        <w:rPr>
          <w:rFonts w:asciiTheme="minorHAnsi" w:hAnsiTheme="minorHAnsi" w:cstheme="minorHAnsi"/>
        </w:rPr>
      </w:pPr>
      <w:r w:rsidRPr="00741416">
        <w:rPr>
          <w:rFonts w:asciiTheme="minorHAnsi" w:hAnsiTheme="minorHAnsi" w:cstheme="minorHAnsi"/>
        </w:rPr>
        <w:t>-uporabiti glino, glinamol, barve, embalažo pri izdelavi kipa</w:t>
      </w:r>
    </w:p>
    <w:p w:rsidR="005039B3" w:rsidRPr="00741416" w:rsidRDefault="005039B3" w:rsidP="00E55B53">
      <w:pPr>
        <w:rPr>
          <w:rFonts w:asciiTheme="minorHAnsi" w:hAnsiTheme="minorHAnsi" w:cstheme="minorHAnsi"/>
        </w:rPr>
      </w:pPr>
      <w:r w:rsidRPr="00741416">
        <w:rPr>
          <w:rFonts w:asciiTheme="minorHAnsi" w:hAnsiTheme="minorHAnsi" w:cstheme="minorHAnsi"/>
        </w:rPr>
        <w:t>-pozna osnove modeliranja, klesanja, montaže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Prostorsko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-določiti arh. konstrukcijske naloge</w:t>
      </w:r>
    </w:p>
    <w:p w:rsidR="005039B3" w:rsidRPr="00741416" w:rsidRDefault="005039B3" w:rsidP="00E55B53">
      <w:pPr>
        <w:rPr>
          <w:rFonts w:asciiTheme="minorHAnsi" w:hAnsiTheme="minorHAnsi" w:cstheme="minorHAnsi"/>
        </w:rPr>
      </w:pPr>
      <w:r w:rsidRPr="00741416">
        <w:rPr>
          <w:rFonts w:asciiTheme="minorHAnsi" w:hAnsiTheme="minorHAnsi" w:cstheme="minorHAnsi"/>
        </w:rPr>
        <w:t>-uporabiti mateial za oblikovanje arh. prostora</w:t>
      </w:r>
    </w:p>
    <w:p w:rsidR="005039B3" w:rsidRPr="00741416" w:rsidRDefault="005039B3" w:rsidP="00E55B53">
      <w:pPr>
        <w:rPr>
          <w:rFonts w:asciiTheme="minorHAnsi" w:hAnsiTheme="minorHAnsi" w:cstheme="minorHAnsi"/>
        </w:rPr>
      </w:pPr>
      <w:r w:rsidRPr="00741416">
        <w:rPr>
          <w:rFonts w:asciiTheme="minorHAnsi" w:hAnsiTheme="minorHAnsi" w:cstheme="minorHAnsi"/>
        </w:rPr>
        <w:t>-uporabljati žico, barve, zemljevid pri konstruiranju in načrtovanju</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E55B53" w:rsidRPr="00741416" w:rsidRDefault="00E55B53" w:rsidP="00E55B53">
      <w:pPr>
        <w:rPr>
          <w:rFonts w:asciiTheme="minorHAnsi" w:eastAsia="SimSun" w:hAnsiTheme="minorHAnsi" w:cstheme="minorHAnsi"/>
          <w:b/>
          <w:bCs w:val="0"/>
          <w:szCs w:val="24"/>
          <w:lang w:eastAsia="zh-CN" w:bidi="ar-SA"/>
        </w:rPr>
      </w:pPr>
    </w:p>
    <w:p w:rsidR="00B20632"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t xml:space="preserve">MINIMALNI STANDARDI PRI PREDMETU </w:t>
      </w:r>
      <w:r w:rsidR="00B20632" w:rsidRPr="00D77353">
        <w:rPr>
          <w:rFonts w:asciiTheme="minorHAnsi" w:hAnsiTheme="minorHAnsi" w:cstheme="minorHAnsi"/>
          <w:b/>
          <w:sz w:val="28"/>
          <w:szCs w:val="28"/>
        </w:rPr>
        <w:t>GLASBA (1. letnik</w:t>
      </w:r>
      <w:r w:rsidRPr="00D77353">
        <w:rPr>
          <w:rFonts w:asciiTheme="minorHAnsi" w:hAnsiTheme="minorHAnsi" w:cstheme="minorHAnsi"/>
          <w:b/>
          <w:sz w:val="28"/>
          <w:szCs w:val="28"/>
        </w:rPr>
        <w:t xml:space="preserve"> in 3. letnik v športnih oddelkih</w:t>
      </w:r>
      <w:r w:rsidR="00B20632" w:rsidRPr="00D77353">
        <w:rPr>
          <w:rFonts w:asciiTheme="minorHAnsi" w:hAnsiTheme="minorHAnsi" w:cstheme="minorHAnsi"/>
          <w:b/>
          <w:sz w:val="28"/>
          <w:szCs w:val="28"/>
        </w:rPr>
        <w:t>)</w:t>
      </w:r>
    </w:p>
    <w:p w:rsidR="00B20632" w:rsidRPr="00741416" w:rsidRDefault="00B20632" w:rsidP="00E55B53">
      <w:pPr>
        <w:rPr>
          <w:rFonts w:asciiTheme="minorHAnsi" w:hAnsiTheme="minorHAnsi" w:cstheme="minorHAnsi"/>
          <w:b/>
          <w:szCs w:val="24"/>
        </w:rPr>
      </w:pPr>
    </w:p>
    <w:p w:rsidR="00B20632" w:rsidRPr="00741416" w:rsidRDefault="00B20632" w:rsidP="00E55B53">
      <w:pPr>
        <w:rPr>
          <w:rFonts w:asciiTheme="minorHAnsi" w:hAnsiTheme="minorHAnsi" w:cstheme="minorHAnsi"/>
        </w:rPr>
      </w:pPr>
      <w:r w:rsidRPr="00741416">
        <w:rPr>
          <w:rFonts w:asciiTheme="minorHAnsi" w:hAnsiTheme="minorHAnsi" w:cstheme="minorHAnsi"/>
        </w:rPr>
        <w:t>Dijaki po izpeljanem programu v 1. letniku:</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razumejo glasbo kot umetnost časa in zvočnega prostora;</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poznajo in sprejemajo glasbene vrednote, pomembne za slovensko in</w:t>
      </w:r>
    </w:p>
    <w:p w:rsidR="00B20632" w:rsidRPr="00741416" w:rsidRDefault="00B20632" w:rsidP="00E55B53">
      <w:pPr>
        <w:rPr>
          <w:rFonts w:asciiTheme="minorHAnsi" w:hAnsiTheme="minorHAnsi" w:cstheme="minorHAnsi"/>
        </w:rPr>
      </w:pPr>
      <w:r w:rsidRPr="00741416">
        <w:rPr>
          <w:rFonts w:asciiTheme="minorHAnsi" w:hAnsiTheme="minorHAnsi" w:cstheme="minorHAnsi"/>
        </w:rPr>
        <w:t>svetovno glasbeno kulturo;</w:t>
      </w:r>
    </w:p>
    <w:p w:rsidR="00B20632" w:rsidRPr="00741416" w:rsidRDefault="00B20632" w:rsidP="00E55B53">
      <w:pPr>
        <w:pStyle w:val="Odstavekseznama"/>
        <w:numPr>
          <w:ilvl w:val="0"/>
          <w:numId w:val="7"/>
        </w:numPr>
        <w:spacing w:line="259" w:lineRule="auto"/>
        <w:rPr>
          <w:rFonts w:asciiTheme="minorHAnsi" w:hAnsiTheme="minorHAnsi" w:cstheme="minorHAnsi"/>
        </w:rPr>
      </w:pPr>
      <w:r w:rsidRPr="00741416">
        <w:rPr>
          <w:rFonts w:asciiTheme="minorHAnsi" w:hAnsiTheme="minorHAnsi" w:cstheme="minorHAnsi"/>
        </w:rPr>
        <w:t>razlikujejo skladbe temeljnih slogov, zvrsti, žanrov, oblik in vsebin;</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repertoar temeljnih glasbenih del od renesanse do današnjih dni,</w:t>
      </w:r>
    </w:p>
    <w:p w:rsidR="00B20632" w:rsidRPr="00741416" w:rsidRDefault="00B20632" w:rsidP="00E55B53">
      <w:pPr>
        <w:rPr>
          <w:rFonts w:asciiTheme="minorHAnsi" w:hAnsiTheme="minorHAnsi" w:cstheme="minorHAnsi"/>
        </w:rPr>
      </w:pPr>
      <w:r w:rsidRPr="00741416">
        <w:rPr>
          <w:rFonts w:asciiTheme="minorHAnsi" w:hAnsiTheme="minorHAnsi" w:cstheme="minorHAnsi"/>
        </w:rPr>
        <w:t>ki predstavljajo izhodišče za aktivno poslušanje koncertnih sporedov in</w:t>
      </w:r>
    </w:p>
    <w:p w:rsidR="00B20632" w:rsidRPr="00741416" w:rsidRDefault="00B20632" w:rsidP="00E55B53">
      <w:pPr>
        <w:rPr>
          <w:rFonts w:asciiTheme="minorHAnsi" w:hAnsiTheme="minorHAnsi" w:cstheme="minorHAnsi"/>
        </w:rPr>
      </w:pPr>
      <w:r w:rsidRPr="00741416">
        <w:rPr>
          <w:rFonts w:asciiTheme="minorHAnsi" w:hAnsiTheme="minorHAnsi" w:cstheme="minorHAnsi"/>
        </w:rPr>
        <w:t>zvočnih posnetkov;</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glasbena dela iz slovenske ljudske zakladnice;</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dela slovenske umetne glasbe;</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dela slovenske in svetovne zabavne in</w:t>
      </w:r>
    </w:p>
    <w:p w:rsidR="00B20632" w:rsidRPr="00741416" w:rsidRDefault="00B20632" w:rsidP="00E55B53">
      <w:pPr>
        <w:rPr>
          <w:rFonts w:asciiTheme="minorHAnsi" w:hAnsiTheme="minorHAnsi" w:cstheme="minorHAnsi"/>
        </w:rPr>
      </w:pPr>
      <w:r w:rsidRPr="00741416">
        <w:rPr>
          <w:rFonts w:asciiTheme="minorHAnsi" w:hAnsiTheme="minorHAnsi" w:cstheme="minorHAnsi"/>
        </w:rPr>
        <w:t>popularne glasbe;</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razlikujejo po programu predlagane skladbe temeljnih slogov, zvrsti,</w:t>
      </w:r>
    </w:p>
    <w:p w:rsidR="00B20632" w:rsidRPr="00741416" w:rsidRDefault="00B20632" w:rsidP="00E55B53">
      <w:pPr>
        <w:rPr>
          <w:rFonts w:asciiTheme="minorHAnsi" w:hAnsiTheme="minorHAnsi" w:cstheme="minorHAnsi"/>
        </w:rPr>
      </w:pPr>
      <w:r w:rsidRPr="00741416">
        <w:rPr>
          <w:rFonts w:asciiTheme="minorHAnsi" w:hAnsiTheme="minorHAnsi" w:cstheme="minorHAnsi"/>
        </w:rPr>
        <w:t>žanrov, oblik in vsebin;</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najpomembnejših glasbenih ustvarjalcih in poustvarjalcih omenjenih po programu (skladatelji do klasicizma, poustvarjalci vse do današnjih dni);  poznajo temeljne informacije o glasbeno-izraznih elementih in sredstvih;  poznajo osnove glasbenega zapisa (tonsko abecedo, notne vrednosti, taktovske načine, intervale, lestvice, akorde); </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v skladu s svojimi individualnimi zmožnostmi in interesi obvladajo po programu predlagan spored pesmi ali inštrumentalnih vsebin.</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najpomembnejših slovenskih in tujih</w:t>
      </w:r>
    </w:p>
    <w:p w:rsidR="00B20632" w:rsidRPr="00741416" w:rsidRDefault="00B20632" w:rsidP="00E55B53">
      <w:pPr>
        <w:rPr>
          <w:rFonts w:asciiTheme="minorHAnsi" w:hAnsiTheme="minorHAnsi" w:cstheme="minorHAnsi"/>
        </w:rPr>
      </w:pPr>
      <w:r w:rsidRPr="00741416">
        <w:rPr>
          <w:rFonts w:asciiTheme="minorHAnsi" w:hAnsiTheme="minorHAnsi" w:cstheme="minorHAnsi"/>
        </w:rPr>
        <w:t>glasbenih ustvarjalcih in poustvarjalcih od klasicizma do današnjih dni;</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glasbeno-izraznih elementih in sredstvih;</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se znajdejo v glasbenem zapisu ter znajo svoje glasbene ideje v skladu s</w:t>
      </w:r>
    </w:p>
    <w:p w:rsidR="00B20632" w:rsidRPr="00741416" w:rsidRDefault="00B20632" w:rsidP="00E55B53">
      <w:pPr>
        <w:rPr>
          <w:rFonts w:asciiTheme="minorHAnsi" w:hAnsiTheme="minorHAnsi" w:cstheme="minorHAnsi"/>
        </w:rPr>
      </w:pPr>
      <w:r w:rsidRPr="00741416">
        <w:rPr>
          <w:rFonts w:asciiTheme="minorHAnsi" w:hAnsiTheme="minorHAnsi" w:cstheme="minorHAnsi"/>
        </w:rPr>
        <w:t>svojimi zmožnostmi oblikovati v enostaven glasbeni zapis;</w:t>
      </w:r>
    </w:p>
    <w:p w:rsidR="00B20632" w:rsidRPr="00741416" w:rsidRDefault="00B20632" w:rsidP="00E55B53">
      <w:pPr>
        <w:pStyle w:val="Odstavekseznama"/>
        <w:numPr>
          <w:ilvl w:val="0"/>
          <w:numId w:val="6"/>
        </w:numPr>
        <w:spacing w:line="259" w:lineRule="auto"/>
        <w:rPr>
          <w:rFonts w:asciiTheme="minorHAnsi" w:hAnsiTheme="minorHAnsi" w:cstheme="minorHAnsi"/>
        </w:rPr>
      </w:pPr>
      <w:r w:rsidRPr="00741416">
        <w:rPr>
          <w:rFonts w:asciiTheme="minorHAnsi" w:hAnsiTheme="minorHAnsi" w:cstheme="minorHAnsi"/>
        </w:rPr>
        <w:t>v skladu s svojimi zmožnostmi in interesi poustvarjajo po programu</w:t>
      </w:r>
    </w:p>
    <w:p w:rsidR="00B20632" w:rsidRPr="00741416" w:rsidRDefault="00B20632" w:rsidP="00E55B53">
      <w:pPr>
        <w:rPr>
          <w:rFonts w:asciiTheme="minorHAnsi" w:hAnsiTheme="minorHAnsi" w:cstheme="minorHAnsi"/>
        </w:rPr>
      </w:pPr>
      <w:r w:rsidRPr="00741416">
        <w:rPr>
          <w:rFonts w:asciiTheme="minorHAnsi" w:hAnsiTheme="minorHAnsi" w:cstheme="minorHAnsi"/>
        </w:rPr>
        <w:t>predlagan spored pesmi ali inštrumentalnih vsebin.</w:t>
      </w:r>
    </w:p>
    <w:p w:rsidR="00B20632" w:rsidRPr="00741416" w:rsidRDefault="00B20632" w:rsidP="00E55B53">
      <w:pPr>
        <w:pStyle w:val="esegmenth4"/>
        <w:spacing w:after="0"/>
        <w:jc w:val="both"/>
        <w:rPr>
          <w:rFonts w:asciiTheme="minorHAnsi" w:hAnsiTheme="minorHAnsi" w:cstheme="minorHAnsi"/>
          <w:color w:val="000000" w:themeColor="text1"/>
          <w:sz w:val="24"/>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C249AD" w:rsidRPr="00741416" w:rsidRDefault="00C249AD" w:rsidP="00E55B53">
      <w:pPr>
        <w:pStyle w:val="Naslov"/>
        <w:pBdr>
          <w:top w:val="single" w:sz="24" w:space="1" w:color="auto"/>
          <w:left w:val="single" w:sz="24" w:space="4" w:color="auto"/>
          <w:bottom w:val="single" w:sz="24" w:space="1" w:color="auto"/>
          <w:right w:val="single" w:sz="24" w:space="4" w:color="auto"/>
        </w:pBdr>
        <w:rPr>
          <w:rFonts w:asciiTheme="minorHAnsi" w:hAnsiTheme="minorHAnsi" w:cstheme="minorHAnsi"/>
          <w:sz w:val="28"/>
          <w:szCs w:val="28"/>
        </w:rPr>
      </w:pPr>
      <w:r w:rsidRPr="00741416">
        <w:rPr>
          <w:rFonts w:asciiTheme="minorHAnsi" w:hAnsiTheme="minorHAnsi" w:cstheme="minorHAnsi"/>
          <w:iCs/>
          <w:sz w:val="28"/>
          <w:szCs w:val="28"/>
        </w:rPr>
        <w:t>KRITERIJI OCENJEVANJA</w:t>
      </w:r>
    </w:p>
    <w:p w:rsidR="00C249AD" w:rsidRPr="00741416" w:rsidRDefault="00C249AD" w:rsidP="00E55B53">
      <w:pPr>
        <w:rPr>
          <w:rFonts w:asciiTheme="minorHAnsi" w:hAnsiTheme="minorHAnsi" w:cstheme="minorHAnsi"/>
        </w:rPr>
      </w:pPr>
    </w:p>
    <w:p w:rsidR="00C249AD" w:rsidRPr="00741416" w:rsidRDefault="001A60A2" w:rsidP="00E55B53">
      <w:pPr>
        <w:pStyle w:val="Telobesedila"/>
        <w:rPr>
          <w:rFonts w:asciiTheme="minorHAnsi" w:hAnsiTheme="minorHAnsi" w:cstheme="minorHAnsi"/>
          <w:sz w:val="24"/>
          <w:szCs w:val="24"/>
        </w:rPr>
      </w:pPr>
      <w:r>
        <w:rPr>
          <w:rFonts w:asciiTheme="minorHAnsi" w:hAnsiTheme="minorHAnsi" w:cstheme="minorHAnsi"/>
          <w:sz w:val="24"/>
          <w:szCs w:val="24"/>
        </w:rPr>
        <w:t>A</w:t>
      </w:r>
      <w:r w:rsidR="00C249AD" w:rsidRPr="00741416">
        <w:rPr>
          <w:rFonts w:asciiTheme="minorHAnsi" w:hAnsiTheme="minorHAnsi" w:cstheme="minorHAnsi"/>
          <w:sz w:val="24"/>
          <w:szCs w:val="24"/>
        </w:rPr>
        <w:t>ktiv za zgodovino, zgodovino umetnosti in umetn</w:t>
      </w:r>
      <w:r w:rsidR="00A3344A" w:rsidRPr="00741416">
        <w:rPr>
          <w:rFonts w:asciiTheme="minorHAnsi" w:hAnsiTheme="minorHAnsi" w:cstheme="minorHAnsi"/>
          <w:sz w:val="24"/>
          <w:szCs w:val="24"/>
        </w:rPr>
        <w:t>ost na Gimnaziji Šentvid je sprejel</w:t>
      </w:r>
      <w:r w:rsidR="00C249AD" w:rsidRPr="00741416">
        <w:rPr>
          <w:rFonts w:asciiTheme="minorHAnsi" w:hAnsiTheme="minorHAnsi" w:cstheme="minorHAnsi"/>
          <w:sz w:val="24"/>
          <w:szCs w:val="24"/>
        </w:rPr>
        <w:t xml:space="preserve"> naslednje kriterije ocenjevanja:</w:t>
      </w:r>
    </w:p>
    <w:p w:rsidR="00C249AD" w:rsidRPr="00741416" w:rsidRDefault="00C249AD" w:rsidP="00E55B53">
      <w:pPr>
        <w:rPr>
          <w:rFonts w:asciiTheme="minorHAnsi" w:hAnsiTheme="minorHAnsi" w:cstheme="minorHAnsi"/>
        </w:rPr>
      </w:pPr>
    </w:p>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 xml:space="preserve">USTNO OCENJEVANJE </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zna ali pozna zelo malo učne snovi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zamenjuje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snov brez povezav in ne pozna bistva posameznih pojmov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napačno razlaga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pozna dejstva, imen, dogodkov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nima urejenega zvezka </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ima pomanjkljivo znanje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slabo razume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učno snov z nekaterimi bistvenimi elementi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potrebuje pomoč učitelja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urejenega zvezka</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dobro znanje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pravilno oblikuje odgovore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 brez podrobnosti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nekatere primanjkljaje v znanju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učno snov po zapiskih ali po učbeniku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potrebuje učiteljevo pomoč in jo dobro izkoristi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pomanjkljivo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pomanjkljivega znanja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pozna bistvene elemente učne snovi s podrobnostmi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skoraj ne potrebuje učiteljeve pomoči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oblikuje odgovore s svojimi besedami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pojasnjuje, primerja, logično razlaga, povezuje podobnosti in razlikuje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težave le pri sintezi in vrednotenju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dobro razume učno snov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dodatna vprašanja učitelja ga ne zmedejo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kaže veliko samostojnost pri posredovanju in opisovanju problemov in primerov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samostojno logično razlaga, interpretira podatke, razširja in povezuje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odlično obvlada sintezo in vrednotenje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PISNO OCENJEVANJE (pisni preizkusi znanja)</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OCENJEVALNI KRITERIJI</w:t>
            </w:r>
          </w:p>
        </w:tc>
        <w:tc>
          <w:tcPr>
            <w:tcW w:w="3240" w:type="dxa"/>
          </w:tcPr>
          <w:p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OCENA</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0-49%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50-64%</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65-79%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DOBRO (3)</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80-89%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90-100%</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ODLIČNO (5)</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znanje, razumevanje,  uporaba znanja, analiza in sinteza, vrednotenje znanja ter spretnosti oz. veščine.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pisni viri in druga besedila.</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Število pisnih izdelkov (testov) v posameznem ocenjevalnem obdobju določi vsak učitelj samostojno glede na veljavni pravilnik: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glasba in likovna umetnost vsaj enkrat v ocenjevalnem obdobju in največ trikrat v šolskem letu;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umetnosti vsaj trikrat v ocenjevalnem obdobju in največ šestkrat v šolskem letu.</w:t>
      </w:r>
    </w:p>
    <w:p w:rsidR="00C249AD" w:rsidRPr="00741416" w:rsidRDefault="00C249AD" w:rsidP="00E55B53">
      <w:pPr>
        <w:rPr>
          <w:rFonts w:asciiTheme="minorHAnsi" w:hAnsiTheme="minorHAnsi" w:cstheme="minorHAnsi"/>
        </w:rPr>
      </w:pPr>
    </w:p>
    <w:p w:rsidR="003A1DF7" w:rsidRPr="00741416" w:rsidRDefault="003A1DF7" w:rsidP="00E55B53">
      <w:pPr>
        <w:rPr>
          <w:rFonts w:asciiTheme="minorHAnsi" w:hAnsiTheme="minorHAnsi" w:cstheme="minorHAnsi"/>
        </w:rPr>
      </w:pPr>
    </w:p>
    <w:p w:rsidR="003A1DF7" w:rsidRPr="00741416" w:rsidRDefault="003A1DF7" w:rsidP="00E55B53">
      <w:pPr>
        <w:rPr>
          <w:rFonts w:asciiTheme="minorHAnsi" w:hAnsiTheme="minorHAnsi" w:cstheme="minorHAnsi"/>
        </w:rPr>
      </w:pPr>
    </w:p>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OCENJEVANJE DRUGIH IZDELKOV</w:t>
      </w: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u w:val="single"/>
        </w:rPr>
      </w:pPr>
      <w:r w:rsidRPr="00741416">
        <w:rPr>
          <w:rFonts w:asciiTheme="minorHAnsi" w:hAnsiTheme="minorHAnsi" w:cstheme="minorHAnsi"/>
          <w:b/>
          <w:bCs w:val="0"/>
          <w:u w:val="single"/>
        </w:rPr>
        <w:t>SEMINARSKE NALOGE</w:t>
      </w:r>
      <w:r w:rsidRPr="00741416">
        <w:rPr>
          <w:rFonts w:asciiTheme="minorHAnsi" w:hAnsiTheme="minorHAnsi" w:cstheme="minorHAnsi"/>
          <w:u w:val="single"/>
        </w:rPr>
        <w:t xml:space="preserve"> (gl. prilogo za ocenjevalne kriterije)</w:t>
      </w: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 se: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izbira teme in opredeljevanje problema,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zbiranje podatkov in njihova interpretacija,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vsebina in zgradba naloge,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jezik,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viri, literatura in dokumentacija,</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urejenost naloge in količina vloženega dela.</w:t>
      </w:r>
    </w:p>
    <w:p w:rsidR="00C249AD" w:rsidRPr="00741416" w:rsidRDefault="00C249AD" w:rsidP="00E55B53">
      <w:pPr>
        <w:ind w:left="2340"/>
        <w:rPr>
          <w:rFonts w:asciiTheme="minorHAnsi" w:hAnsiTheme="minorHAnsi" w:cstheme="minorHAnsi"/>
          <w:sz w:val="22"/>
        </w:rPr>
      </w:pPr>
    </w:p>
    <w:p w:rsidR="003A1DF7" w:rsidRPr="00741416" w:rsidRDefault="003A1DF7"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PISNE VAJE</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0-49%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50-64%</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65-79%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80-89%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90-100%</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znanje,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razumevanje,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uporaba znanja,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analiza in sinteza,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vrednotenje znanja ter</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spretnosti oz. veščine.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viri in besedila.</w:t>
      </w:r>
      <w:r w:rsidR="003A1DF7" w:rsidRPr="00741416">
        <w:rPr>
          <w:rFonts w:asciiTheme="minorHAnsi" w:hAnsiTheme="minorHAnsi" w:cstheme="minorHAnsi"/>
          <w:sz w:val="22"/>
        </w:rPr>
        <w:t xml:space="preserve"> </w:t>
      </w:r>
      <w:r w:rsidRPr="00741416">
        <w:rPr>
          <w:rFonts w:asciiTheme="minorHAnsi" w:hAnsiTheme="minorHAnsi" w:cstheme="minorHAnsi"/>
          <w:sz w:val="22"/>
        </w:rPr>
        <w:t>Delo je organizirano individualno, v dvojicah ali skupinsko.</w:t>
      </w:r>
    </w:p>
    <w:p w:rsidR="003A1DF7" w:rsidRPr="00741416" w:rsidRDefault="003A1DF7" w:rsidP="00E55B53">
      <w:pPr>
        <w:rPr>
          <w:rFonts w:asciiTheme="minorHAnsi" w:hAnsiTheme="minorHAnsi" w:cstheme="minorHAnsi"/>
          <w:sz w:val="22"/>
        </w:rPr>
      </w:pPr>
    </w:p>
    <w:p w:rsidR="003A1DF7" w:rsidRPr="00741416" w:rsidRDefault="003A1DF7" w:rsidP="00E55B53">
      <w:pPr>
        <w:rPr>
          <w:rFonts w:asciiTheme="minorHAnsi" w:hAnsiTheme="minorHAnsi" w:cstheme="minorHAnsi"/>
          <w:sz w:val="22"/>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 xml:space="preserve">SKUPINSKO DELO Z JAVNO PREDSTAVITVIJO DELA  </w:t>
      </w:r>
    </w:p>
    <w:p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rsidTr="00C249AD">
        <w:tc>
          <w:tcPr>
            <w:tcW w:w="180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noProof/>
                <w:lang w:eastAsia="sl-SI" w:bidi="ar-SA"/>
              </w:rPr>
              <mc:AlternateContent>
                <mc:Choice Requires="wps">
                  <w:drawing>
                    <wp:anchor distT="0" distB="0" distL="114300" distR="114300" simplePos="0" relativeHeight="251659264" behindDoc="0" locked="0" layoutInCell="1" allowOverlap="1" wp14:anchorId="7767B116" wp14:editId="60018902">
                      <wp:simplePos x="0" y="0"/>
                      <wp:positionH relativeFrom="column">
                        <wp:posOffset>0</wp:posOffset>
                      </wp:positionH>
                      <wp:positionV relativeFrom="paragraph">
                        <wp:posOffset>25400</wp:posOffset>
                      </wp:positionV>
                      <wp:extent cx="1303020" cy="288290"/>
                      <wp:effectExtent l="0" t="0" r="3048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34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02.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P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"/>
                  </w:pict>
                </mc:Fallback>
              </mc:AlternateContent>
            </w:r>
            <w:r w:rsidRPr="00741416">
              <w:rPr>
                <w:rFonts w:asciiTheme="minorHAnsi" w:hAnsiTheme="minorHAnsi" w:cstheme="minorHAnsi"/>
                <w:sz w:val="22"/>
              </w:rPr>
              <w:t xml:space="preserve">                    O</w:t>
            </w:r>
            <w:r w:rsidRPr="00741416">
              <w:rPr>
                <w:rFonts w:asciiTheme="minorHAnsi" w:hAnsiTheme="minorHAnsi" w:cstheme="minorHAnsi"/>
                <w:b/>
                <w:bCs w:val="0"/>
                <w:sz w:val="22"/>
              </w:rPr>
              <w:t>CENA</w:t>
            </w:r>
          </w:p>
          <w:p w:rsidR="00C249AD" w:rsidRPr="00741416" w:rsidRDefault="00C249AD" w:rsidP="00E55B53">
            <w:pPr>
              <w:rPr>
                <w:rFonts w:asciiTheme="minorHAnsi" w:hAnsiTheme="minorHAnsi" w:cstheme="minorHAnsi"/>
              </w:rPr>
            </w:pPr>
            <w:r w:rsidRPr="00741416">
              <w:rPr>
                <w:rFonts w:asciiTheme="minorHAnsi" w:hAnsiTheme="minorHAnsi" w:cstheme="minorHAnsi"/>
                <w:b/>
                <w:bCs w:val="0"/>
                <w:sz w:val="22"/>
              </w:rPr>
              <w:t>ELEMENTI</w:t>
            </w:r>
          </w:p>
        </w:tc>
        <w:tc>
          <w:tcPr>
            <w:tcW w:w="234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Slabo = 0-1 točka</w:t>
            </w:r>
          </w:p>
        </w:tc>
        <w:tc>
          <w:tcPr>
            <w:tcW w:w="270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Dobro = 2-3 točke</w:t>
            </w:r>
          </w:p>
        </w:tc>
        <w:tc>
          <w:tcPr>
            <w:tcW w:w="288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zelo dobro = 4-5 točk</w:t>
            </w:r>
          </w:p>
        </w:tc>
      </w:tr>
      <w:tr w:rsidR="00C249AD" w:rsidRPr="00741416" w:rsidTr="00C249AD">
        <w:tc>
          <w:tcPr>
            <w:tcW w:w="1800" w:type="dxa"/>
          </w:tcPr>
          <w:p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PRIPRAVLJENOST NA DELO</w:t>
            </w:r>
          </w:p>
          <w:p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nima nobene literature, temveč razpolaga le s printi z interneta (v slovenščini ali tujem jeziku)</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razpolaga z učbeniki in printi z interneta (v slovenščini)</w:t>
            </w: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dodatno strokovno literaturo in printi z interneta (tudi v tujem jeziku) </w:t>
            </w: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 IN SODELOVANJE</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odklanja delo in sodelovanje v skupini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učitelj mora dijaka opozoriti na njegovo nedelo oz. nesodelovanje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ne dela in ne sodeluje dovolj zavzeto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 svojim nedelom moti delo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dela in izvedbe ne organizira dobro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izvršuje svoje delo, a pri organizaciji in izvedbi potrebuje pomoč učitelja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občasno ne izvršuje svoje naloge dovolj zavzeto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pri organizaciji dela potrebuje pomoč učitelja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v skupini sodeluje in prizadevno izvršuje svoje delo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delo v skupini je organizirano samostojno in dobro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pozorno sledi predstavitvi drugih skupin</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TABELSKA SLIKA</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tabelske slike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tabelska slika je nepregledna in nejasna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slovnične in vsebinske napake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nepopolna</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vsebina na tabelski sliki je slabo organizirana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manjše slovnične in vsebinske napake</w:t>
            </w: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jasna in pregledna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vse bistvene informacije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nima nobenih (slovničnih in vsebinskih) napak</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PREDSTAVITEV</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predstavitve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neprimerne vede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v celoti bere z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predstavitve niso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ne zna odgovoriti</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občasno bere z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občasno neprimerno vede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slabo odgovarja</w:t>
            </w: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izvede samostojno, brez pomoči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dijakov nastop je primeren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prepričljivo odgovarja</w:t>
            </w: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DELOVNI LIST</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delovnega lista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ne dosega predpisanega obsega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ni bil oddan pravočasno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narejen površno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p w:rsidR="00C249AD" w:rsidRPr="00741416" w:rsidRDefault="00C249AD" w:rsidP="00E55B53">
            <w:pPr>
              <w:rPr>
                <w:rFonts w:asciiTheme="minorHAnsi" w:hAnsiTheme="minorHAnsi" w:cstheme="minorHAnsi"/>
                <w:sz w:val="20"/>
                <w:szCs w:val="20"/>
              </w:rPr>
            </w:pP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obsega predpisani obseg</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vsebuje različna vprašanja, a so to predvsem vprašanja nižjega zahtevnostnega nivoja (vprašanja kdo, kdaj, kje)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obsega predpisani obseg</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dobro izdelan, vključene so tudi slike oziroma zemljevidi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vsaj polovico vprašanj predstavljajo vprašanja zahtevnejšega nivoja (vprašanja zakaj, kako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ni slovničnih in vsebinskih napak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duhovit</w:t>
            </w:r>
          </w:p>
        </w:tc>
      </w:tr>
    </w:tbl>
    <w:p w:rsidR="00C249AD" w:rsidRPr="00741416" w:rsidRDefault="00C249AD" w:rsidP="00E55B53">
      <w:pPr>
        <w:rPr>
          <w:rFonts w:asciiTheme="minorHAnsi" w:hAnsiTheme="minorHAnsi" w:cs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ind w:left="1440"/>
        <w:rPr>
          <w:rFonts w:asciiTheme="minorHAnsi" w:hAnsiTheme="minorHAnsi" w:cstheme="minorHAnsi"/>
          <w:b/>
          <w:bCs w:val="0"/>
          <w:u w:val="single"/>
        </w:rPr>
      </w:pPr>
    </w:p>
    <w:p w:rsidR="0078303A" w:rsidRPr="00741416" w:rsidRDefault="0078303A" w:rsidP="00E55B53">
      <w:pPr>
        <w:ind w:left="1440"/>
        <w:rPr>
          <w:rFonts w:asciiTheme="minorHAnsi" w:hAnsiTheme="minorHAnsi" w:cstheme="minorHAnsi"/>
          <w:b/>
          <w:bCs w:val="0"/>
          <w:u w:val="single"/>
        </w:rPr>
      </w:pPr>
    </w:p>
    <w:p w:rsidR="00114113" w:rsidRPr="00741416" w:rsidRDefault="00114113" w:rsidP="00E55B53">
      <w:pPr>
        <w:ind w:left="1440"/>
        <w:rPr>
          <w:rFonts w:asciiTheme="minorHAnsi" w:hAnsiTheme="minorHAnsi" w:cstheme="minorHAnsi"/>
          <w:b/>
          <w:bCs w:val="0"/>
          <w:u w:val="single"/>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PLAKATI/MISELNI VZORCI/SLIKE/OCENJEVANJE ZVEZKOV</w:t>
      </w: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0"/>
        <w:gridCol w:w="2740"/>
        <w:gridCol w:w="2741"/>
      </w:tblGrid>
      <w:tr w:rsidR="00C249AD" w:rsidRPr="00741416" w:rsidTr="00114113">
        <w:tc>
          <w:tcPr>
            <w:tcW w:w="1555"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3A1DF7" w:rsidRPr="00741416">
              <w:rPr>
                <w:rFonts w:asciiTheme="minorHAnsi" w:hAnsiTheme="minorHAnsi" w:cstheme="minorHAnsi"/>
                <w:b/>
                <w:bCs w:val="0"/>
                <w:sz w:val="22"/>
              </w:rPr>
              <w:t>/</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bCs w:val="0"/>
                <w:sz w:val="22"/>
              </w:rPr>
              <w:t>ELEMENTI</w:t>
            </w:r>
          </w:p>
        </w:tc>
        <w:tc>
          <w:tcPr>
            <w:tcW w:w="27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741"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pStyle w:val="Noga"/>
              <w:tabs>
                <w:tab w:val="clear" w:pos="4536"/>
                <w:tab w:val="clear" w:pos="9072"/>
              </w:tabs>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gradivo je nelogično in nejasno organizirano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premalo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dobro organizirana vsebina</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Urejenost vsebine</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pomembnih idej in ključnih besed manjka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cele stavke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posamezni deli niso povezani z vsebino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določene pomembne ideje in ključne besede manjkajo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daljše povedne zveze (stavke)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vsebino</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ključne točke so ustrezno poudarjene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navedene so le ključne besede oziroma kratke besedne zveze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vsi deli so povezani z vsebino</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površen in nezanimiv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in občasno površen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se po ničemer ne ločujejo od manj pomembnih dejstev</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so ustrezno poudarjene</w:t>
            </w:r>
          </w:p>
          <w:p w:rsidR="00C249AD" w:rsidRPr="00741416" w:rsidRDefault="00C249AD" w:rsidP="00E55B53">
            <w:pPr>
              <w:rPr>
                <w:rFonts w:asciiTheme="minorHAnsi" w:hAnsiTheme="minorHAnsi" w:cstheme="minorHAnsi"/>
                <w:sz w:val="22"/>
              </w:rPr>
            </w:pP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originalen izdelek, ki dokazuje nekaj kreativnosti</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Slovnična pravilnost</w:t>
            </w: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mnogo slovničnih napak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(več kot 5)</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nekaj slovničnih napak (od 3 do 5)</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do dve slovnični napaki</w:t>
            </w:r>
          </w:p>
        </w:tc>
      </w:tr>
    </w:tbl>
    <w:p w:rsidR="00C249AD" w:rsidRPr="00741416" w:rsidRDefault="00C249AD" w:rsidP="00E55B5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114113" w:rsidRPr="00741416" w:rsidRDefault="00114113" w:rsidP="00E55B53">
      <w:pPr>
        <w:rPr>
          <w:rFonts w:asciiTheme="minorHAnsi" w:hAnsiTheme="minorHAnsi" w:cstheme="minorHAnsi"/>
          <w:b/>
          <w:bCs w:val="0"/>
          <w:u w:val="single"/>
        </w:rPr>
      </w:pPr>
    </w:p>
    <w:p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PLAKATI/RISBE/SLIKE (za likovno umetnost)</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7283"/>
      </w:tblGrid>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Elementi ocenjevanja</w:t>
            </w:r>
          </w:p>
        </w:tc>
        <w:tc>
          <w:tcPr>
            <w:tcW w:w="7283" w:type="dxa"/>
          </w:tcPr>
          <w:p w:rsidR="00C249AD" w:rsidRPr="00741416" w:rsidRDefault="00C249AD" w:rsidP="00E55B53">
            <w:pPr>
              <w:rPr>
                <w:rFonts w:asciiTheme="minorHAnsi" w:hAnsiTheme="minorHAnsi" w:cstheme="minorHAnsi"/>
                <w:sz w:val="22"/>
              </w:rPr>
            </w:pP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PREDSTAVITEV VSEBINE S TEKSTOM</w:t>
            </w: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originalen napis: ustrezno poudarjen in s simbolnimi elementi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ustrezni poudarki in ustrezni podnapisi</w:t>
            </w:r>
          </w:p>
          <w:p w:rsidR="00C249AD" w:rsidRPr="00741416" w:rsidRDefault="00C249AD" w:rsidP="00E55B53">
            <w:pPr>
              <w:rPr>
                <w:rFonts w:asciiTheme="minorHAnsi" w:hAnsiTheme="minorHAnsi" w:cstheme="minorHAnsi"/>
                <w:sz w:val="22"/>
              </w:rPr>
            </w:pP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DODATNO SLIKOVNO GRADIVO</w:t>
            </w: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smiselno in originalno vključevanje dodatnega slikovnega gradiva, ki ponazarja vsebino: slike, risbe, fotografije</w:t>
            </w: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TEHNIČNA IZVEDBA</w:t>
            </w:r>
          </w:p>
          <w:p w:rsidR="00C249AD" w:rsidRPr="00741416" w:rsidRDefault="00C249AD" w:rsidP="00E55B53">
            <w:pPr>
              <w:rPr>
                <w:rFonts w:asciiTheme="minorHAnsi" w:hAnsiTheme="minorHAnsi" w:cstheme="minorHAnsi"/>
                <w:sz w:val="22"/>
              </w:rPr>
            </w:pP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ustrezno in natančno sledenje vsebinskim (tema) in tehničnim navodilom za izdelavo naloge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prizadevnost in delavnost</w:t>
            </w: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ORIGINALNOST</w:t>
            </w:r>
          </w:p>
          <w:p w:rsidR="00C249AD" w:rsidRPr="00741416" w:rsidRDefault="00C249AD" w:rsidP="00E55B53">
            <w:pPr>
              <w:rPr>
                <w:rFonts w:asciiTheme="minorHAnsi" w:hAnsiTheme="minorHAnsi" w:cstheme="minorHAnsi"/>
                <w:sz w:val="22"/>
              </w:rPr>
            </w:pP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idejna, kompozicijska, tehnična originalnost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kreativnost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umetniški vtis</w:t>
            </w:r>
          </w:p>
        </w:tc>
      </w:tr>
    </w:tbl>
    <w:p w:rsidR="003A1DF7" w:rsidRPr="00741416" w:rsidRDefault="003A1DF7" w:rsidP="00E55B53">
      <w:pPr>
        <w:rPr>
          <w:rFonts w:asciiTheme="minorHAnsi" w:hAnsiTheme="minorHAnsi" w:cstheme="minorHAnsi"/>
        </w:rPr>
      </w:pPr>
    </w:p>
    <w:p w:rsidR="00C249AD" w:rsidRPr="00741416" w:rsidRDefault="003A1DF7" w:rsidP="00E55B53">
      <w:pPr>
        <w:rPr>
          <w:rFonts w:asciiTheme="minorHAnsi" w:hAnsiTheme="minorHAnsi" w:cstheme="minorHAnsi"/>
        </w:rPr>
      </w:pPr>
      <w:r w:rsidRPr="00741416">
        <w:rPr>
          <w:rFonts w:asciiTheme="minorHAnsi" w:hAnsiTheme="minorHAnsi" w:cstheme="minorHAnsi"/>
        </w:rPr>
        <w:t>Kriteriji ocenjevanja: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896"/>
      </w:tblGrid>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ne vsebuje nobenega elementa</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NEZADOSTNO (1)</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en element</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ZADOSTNO (2)</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dva elementa</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DOBRO (3)</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tri elemente</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PRAV DOBRO (4)</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vse elemente</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ODLIČNO (5)</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114113" w:rsidRPr="00741416" w:rsidRDefault="00114113" w:rsidP="00E55B53">
      <w:pPr>
        <w:rPr>
          <w:rFonts w:asciiTheme="minorHAnsi" w:hAnsiTheme="minorHAnsi" w:cstheme="minorHAnsi"/>
        </w:rPr>
      </w:pPr>
    </w:p>
    <w:p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AVTENTIČNE NALOGE</w:t>
      </w:r>
    </w:p>
    <w:p w:rsidR="00C249AD" w:rsidRPr="00741416" w:rsidRDefault="00C249AD" w:rsidP="00E55B53">
      <w:pPr>
        <w:pStyle w:val="Telobesedila2"/>
        <w:spacing w:after="0" w:line="276" w:lineRule="auto"/>
        <w:rPr>
          <w:rFonts w:asciiTheme="minorHAnsi" w:hAnsiTheme="minorHAnsi" w:cstheme="minorHAnsi"/>
          <w:sz w:val="22"/>
        </w:rPr>
      </w:pPr>
      <w:r w:rsidRPr="00741416">
        <w:rPr>
          <w:rFonts w:asciiTheme="minorHAnsi" w:hAnsiTheme="minorHAnsi" w:cstheme="minorHAnsi"/>
          <w:sz w:val="22"/>
        </w:rPr>
        <w:t>Primeri avtentičnih nalog: različne vrste simulacij, nastopi pred publiko,</w:t>
      </w:r>
      <w:r w:rsidR="00114113" w:rsidRPr="00741416">
        <w:rPr>
          <w:rFonts w:asciiTheme="minorHAnsi" w:hAnsiTheme="minorHAnsi" w:cstheme="minorHAnsi"/>
          <w:sz w:val="22"/>
        </w:rPr>
        <w:t xml:space="preserve"> projekcija, izražanje v obliki </w:t>
      </w:r>
      <w:r w:rsidRPr="00741416">
        <w:rPr>
          <w:rFonts w:asciiTheme="minorHAnsi" w:hAnsiTheme="minorHAnsi" w:cstheme="minorHAnsi"/>
          <w:sz w:val="22"/>
        </w:rPr>
        <w:t>neumetnostnih ali umetnostnih besedil, razprave in okrogle mize, izdelovanje izdelkov....</w:t>
      </w:r>
    </w:p>
    <w:p w:rsidR="00114113" w:rsidRPr="00741416" w:rsidRDefault="00114113"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sz w:val="22"/>
          <w:u w:val="single"/>
        </w:rPr>
        <w:t xml:space="preserve">Pisni kriteriji za ocenjevanje avtentičnih nalog, ki predstavljajo </w:t>
      </w:r>
      <w:r w:rsidRPr="00741416">
        <w:rPr>
          <w:rFonts w:asciiTheme="minorHAnsi" w:hAnsiTheme="minorHAnsi" w:cstheme="minorHAnsi"/>
          <w:b/>
          <w:bCs w:val="0"/>
          <w:sz w:val="22"/>
          <w:u w:val="single"/>
        </w:rPr>
        <w:t>izražanje v obliki neumetnostnih besedil</w:t>
      </w:r>
      <w:r w:rsidRPr="00741416">
        <w:rPr>
          <w:rFonts w:asciiTheme="minorHAnsi" w:hAnsiTheme="minorHAnsi" w:cstheme="minorHAnsi"/>
          <w:b/>
          <w:bCs w:val="0"/>
          <w:sz w:val="22"/>
        </w:rPr>
        <w:t xml:space="preserve">: </w:t>
      </w:r>
      <w:r w:rsidRPr="00741416">
        <w:rPr>
          <w:rFonts w:asciiTheme="minorHAnsi" w:hAnsiTheme="minorHAnsi" w:cstheme="minorHAnsi"/>
          <w:sz w:val="22"/>
        </w:rPr>
        <w:t>osebna pisma o izkušnjah, doživetjih, dogodkih, članki, reportaže, dnevniški zapiski, kritike, govori, peticije, priprava video, avdio zapisa ipd</w:t>
      </w:r>
      <w:r w:rsidRPr="00741416">
        <w:rPr>
          <w:rFonts w:asciiTheme="minorHAnsi" w:hAnsiTheme="minorHAnsi" w:cstheme="minorHAnsi"/>
          <w:b/>
          <w:bCs w:val="0"/>
          <w:sz w:val="22"/>
        </w:rPr>
        <w:t xml:space="preserve">. </w:t>
      </w:r>
    </w:p>
    <w:p w:rsidR="00114113" w:rsidRPr="00741416" w:rsidRDefault="00114113" w:rsidP="00E55B53">
      <w:pPr>
        <w:rPr>
          <w:rFonts w:asciiTheme="minorHAnsi" w:hAnsiTheme="minorHAnsi" w:cstheme="minorHAnsi"/>
          <w:b/>
          <w:bCs w:val="0"/>
          <w:sz w:val="22"/>
        </w:rPr>
      </w:pPr>
    </w:p>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Glede na to, da gre za različne oblike avtentičnih nalog, je mogoče navedene kriterije ustrezno spremeniti. </w:t>
      </w:r>
    </w:p>
    <w:p w:rsidR="00C249AD" w:rsidRPr="00741416" w:rsidRDefault="00C249AD" w:rsidP="00E55B53">
      <w:pPr>
        <w:rPr>
          <w:rFonts w:asciiTheme="minorHAnsi" w:hAnsiTheme="minorHAnsi" w:cstheme="minorHAnsi"/>
          <w:b/>
          <w:bCs w:val="0"/>
        </w:rPr>
      </w:pPr>
    </w:p>
    <w:p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rsidTr="00C249AD">
        <w:tc>
          <w:tcPr>
            <w:tcW w:w="180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114113" w:rsidRPr="00741416">
              <w:rPr>
                <w:rFonts w:asciiTheme="minorHAnsi" w:hAnsiTheme="minorHAnsi" w:cstheme="minorHAnsi"/>
                <w:b/>
                <w:bCs w:val="0"/>
                <w:sz w:val="22"/>
              </w:rPr>
              <w: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b/>
                <w:bCs w:val="0"/>
                <w:sz w:val="22"/>
              </w:rPr>
              <w:t>ELEMENTI</w:t>
            </w:r>
          </w:p>
        </w:tc>
        <w:tc>
          <w:tcPr>
            <w:tcW w:w="23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88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 in urejenost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pStyle w:val="Noga"/>
              <w:tabs>
                <w:tab w:val="clear" w:pos="4536"/>
                <w:tab w:val="clear" w:pos="9072"/>
              </w:tabs>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premalo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površnost v izdelavi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ni v skladu s tekstom</w:t>
            </w:r>
          </w:p>
          <w:p w:rsidR="00C249AD" w:rsidRPr="00741416" w:rsidRDefault="00C249AD" w:rsidP="00E55B53">
            <w:pPr>
              <w:rPr>
                <w:rFonts w:asciiTheme="minorHAnsi" w:hAnsiTheme="minorHAnsi" w:cstheme="minorHAnsi"/>
                <w:sz w:val="22"/>
              </w:rPr>
            </w:pP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nepregleden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je pretežno v skladu s tekstom</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pazljivo izdelan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zanimivo slikovno gradivo, ki je usklajeno s tekstom</w:t>
            </w:r>
          </w:p>
          <w:p w:rsidR="00C249AD" w:rsidRPr="00741416" w:rsidRDefault="00C249AD" w:rsidP="00E55B53">
            <w:pPr>
              <w:rPr>
                <w:rFonts w:asciiTheme="minorHAnsi" w:hAnsiTheme="minorHAnsi" w:cstheme="minorHAnsi"/>
                <w:sz w:val="22"/>
              </w:rPr>
            </w:pP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nezanimiv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izdelek</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estetsko izdelan</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originalen izdelek, ki dokazuje nekaj kreativnosti</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Vsebina</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osnovnih/pomembnih podatkov manjka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nekatere informacije so netočne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pomanjkljivo predstavljena vsebina</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ključni podatki manjkajo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naslovom dela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premalo organizirana vsebina</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izbrani napisi ustrezno poudarjajo ključne točke ali dele vsebine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tekst vsebuje vse pomembne podatke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dobro organizirana vsebina</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Besedišče</w:t>
            </w: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nejasno in neučinkovito besedilo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ni slikovito</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vendar občasno izgubi osredotočenost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tudi zelo osredotočeno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r>
    </w:tbl>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b/>
          <w:bCs w:val="0"/>
        </w:rPr>
      </w:pPr>
    </w:p>
    <w:p w:rsidR="00C249AD" w:rsidRPr="00741416" w:rsidRDefault="00C249AD" w:rsidP="00E55B53">
      <w:pPr>
        <w:rPr>
          <w:rFonts w:asciiTheme="minorHAnsi" w:hAnsiTheme="minorHAnsi" w:cstheme="minorHAnsi"/>
          <w:b/>
          <w:bCs w:val="0"/>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S POWER POINT PROGRAMOM</w:t>
      </w:r>
    </w:p>
    <w:p w:rsidR="00C249AD" w:rsidRPr="00741416" w:rsidRDefault="00C249AD" w:rsidP="00E55B53">
      <w:pPr>
        <w:pStyle w:val="Noga"/>
        <w:tabs>
          <w:tab w:val="clear" w:pos="4536"/>
          <w:tab w:val="clear" w:pos="9072"/>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409"/>
        <w:gridCol w:w="2408"/>
        <w:gridCol w:w="2409"/>
      </w:tblGrid>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Elementi ocenjevanja</w:t>
            </w:r>
          </w:p>
        </w:tc>
        <w:tc>
          <w:tcPr>
            <w:tcW w:w="2409"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sz w:val="22"/>
              </w:rPr>
              <w:t>Slabo = 0-1 točka</w:t>
            </w:r>
          </w:p>
        </w:tc>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dobro = </w:t>
            </w:r>
            <w:r w:rsidRPr="00741416">
              <w:rPr>
                <w:rFonts w:asciiTheme="minorHAnsi" w:hAnsiTheme="minorHAnsi" w:cstheme="minorHAnsi"/>
                <w:b/>
                <w:sz w:val="22"/>
              </w:rPr>
              <w:t>2-3 točke</w:t>
            </w:r>
          </w:p>
        </w:tc>
        <w:tc>
          <w:tcPr>
            <w:tcW w:w="2409"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Odlično = </w:t>
            </w:r>
            <w:r w:rsidRPr="00741416">
              <w:rPr>
                <w:rFonts w:asciiTheme="minorHAnsi" w:hAnsiTheme="minorHAnsi" w:cstheme="minorHAnsi"/>
                <w:b/>
                <w:sz w:val="22"/>
              </w:rPr>
              <w:t>4-5 točk</w:t>
            </w:r>
          </w:p>
        </w:tc>
      </w:tr>
      <w:tr w:rsidR="00C249AD" w:rsidRPr="00741416" w:rsidTr="00114113">
        <w:tc>
          <w:tcPr>
            <w:tcW w:w="2408" w:type="dxa"/>
          </w:tcPr>
          <w:p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IZDELAVA PP PROSOJNIC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ocenjujemo izdelane in predstavljene prosojnice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zelo površno in malomarno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prevladuje preveč/premalo besedila ali preveč/premalo slik</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konvencionalno: na njih je preveč ali premalo informacij, da bi se dalo razbrati bistvo naloge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zanimive, izvirne in barvite: vsebina je premišljeno načrtovana ter vsebuje bistveno sporočilo o vsebini</w:t>
            </w:r>
          </w:p>
        </w:tc>
      </w:tr>
      <w:tr w:rsidR="00C249AD" w:rsidRPr="00741416" w:rsidTr="00114113">
        <w:tc>
          <w:tcPr>
            <w:tcW w:w="2408" w:type="dxa"/>
          </w:tcPr>
          <w:p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VKLJUČEVANJE RAZLIČNIH MEDIJEV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ocenjujemo vključevanje slikovnega in audio-vizualnega gradiva v prosojnice in predstavitev</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le besedilo in eno/dve sliki</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prosojnice vsebujejo besedilo in primerno slikovno gradivo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kombiniranje besedila in slik je dobro</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dobro kombinacijo besedila in slikovnega materiala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vsebujejo tudi audio-vizualno gradivo</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STRUKTURA ZAGOVORA</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strukturiranost zagovora, porabo razpoložljivega časa, jasnost in jedrnatost informacije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čas je bil prekoračen in je imel slabo strukturiranost, brez jasnega uvoda in zaključka; očitno je bil slabo pripravljen</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se je odvijal v predpisanem času in njegova osnovna struktura je bila razvidna; zagovor je bil nekoliko premalo pripravljen</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je bil jedrnat in jasen, v okviru predpisanega časa;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je bil dobro pripravljen</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JEZIK IN NASTOP</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bogastvo besedišča, dinamičnost govora in nastopa, jedrnatost in nazornost</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revno z malo strokovne terminologije;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okoren z malo dinamike ali brez pravega stika s poslušalci</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primerno z ustreznimi strokovnimi izrazi;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dober z manjšimi pomanjkljivostmi</w:t>
            </w:r>
          </w:p>
          <w:p w:rsidR="00C249AD" w:rsidRPr="00741416" w:rsidRDefault="00C249AD" w:rsidP="00E55B53">
            <w:pPr>
              <w:rPr>
                <w:rFonts w:asciiTheme="minorHAnsi" w:hAnsiTheme="minorHAnsi" w:cstheme="minorHAnsi"/>
                <w:sz w:val="22"/>
              </w:rPr>
            </w:pP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bilo bogato z ustreznimi strokovnimi izrazi; - nastop je bil sproščen, dinamičen, s primernim posluhom za poslušalce</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POZNAVANJE PODROČJA</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znanje, ki ga dijak pokaže ob zagovoru</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pokazal pomanjkljivo poznavanje problematike; dejstva je poznal le površno</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predstavljeno problematiko dobro poznal, manj pa je vedel o dejstvih iz širšega konteksta</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zelo dobro poznal tudi dejstva iz širšega področja, ki ga je pokrivala predstavitev</w:t>
            </w:r>
          </w:p>
          <w:p w:rsidR="00C249AD" w:rsidRPr="00741416" w:rsidRDefault="00C249AD" w:rsidP="00E55B53">
            <w:pPr>
              <w:rPr>
                <w:rFonts w:asciiTheme="minorHAnsi" w:hAnsiTheme="minorHAnsi" w:cstheme="minorHAnsi"/>
                <w:sz w:val="22"/>
              </w:rPr>
            </w:pPr>
          </w:p>
        </w:tc>
      </w:tr>
    </w:tbl>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114113" w:rsidRDefault="00114113" w:rsidP="00E55B53">
      <w:pPr>
        <w:rPr>
          <w:rFonts w:asciiTheme="minorHAnsi" w:hAnsiTheme="minorHAnsi" w:cstheme="minorHAnsi"/>
        </w:rPr>
      </w:pPr>
    </w:p>
    <w:p w:rsidR="001A60A2" w:rsidRPr="00741416" w:rsidRDefault="001A60A2" w:rsidP="00E55B53">
      <w:pPr>
        <w:rPr>
          <w:rFonts w:asciiTheme="minorHAnsi" w:hAnsiTheme="minorHAnsi" w:cstheme="minorHAnsi"/>
        </w:rPr>
      </w:pPr>
    </w:p>
    <w:p w:rsidR="00044989" w:rsidRPr="00741416" w:rsidRDefault="00044989"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TEME NA EKSKURZIJI (referat)</w:t>
      </w:r>
    </w:p>
    <w:p w:rsidR="00C249AD" w:rsidRPr="00741416" w:rsidRDefault="00C249AD" w:rsidP="00E55B53">
      <w:pPr>
        <w:rPr>
          <w:rFonts w:asciiTheme="minorHAnsi" w:hAnsiTheme="minorHAnsi" w:cstheme="minorHAnsi"/>
          <w:b/>
          <w:bCs w:val="0"/>
          <w:u w:val="single"/>
        </w:rPr>
      </w:pPr>
    </w:p>
    <w:p w:rsidR="00C249AD" w:rsidRPr="00741416" w:rsidRDefault="00C249AD" w:rsidP="00E55B53">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480"/>
        <w:gridCol w:w="2479"/>
        <w:gridCol w:w="2480"/>
      </w:tblGrid>
      <w:tr w:rsidR="00C249AD" w:rsidRPr="00741416" w:rsidTr="00114113">
        <w:tc>
          <w:tcPr>
            <w:tcW w:w="2479"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Elementi ocenjevanja</w:t>
            </w:r>
          </w:p>
        </w:tc>
        <w:tc>
          <w:tcPr>
            <w:tcW w:w="248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szCs w:val="24"/>
              </w:rPr>
              <w:t>Slabo = 0-1 točka</w:t>
            </w:r>
          </w:p>
        </w:tc>
        <w:tc>
          <w:tcPr>
            <w:tcW w:w="2479"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Dobro = </w:t>
            </w:r>
            <w:r w:rsidRPr="00741416">
              <w:rPr>
                <w:rFonts w:asciiTheme="minorHAnsi" w:hAnsiTheme="minorHAnsi" w:cstheme="minorHAnsi"/>
                <w:b/>
                <w:szCs w:val="24"/>
              </w:rPr>
              <w:t>2-3 točke</w:t>
            </w:r>
          </w:p>
        </w:tc>
        <w:tc>
          <w:tcPr>
            <w:tcW w:w="248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Odlično = </w:t>
            </w:r>
            <w:r w:rsidRPr="00741416">
              <w:rPr>
                <w:rFonts w:asciiTheme="minorHAnsi" w:hAnsiTheme="minorHAnsi" w:cstheme="minorHAnsi"/>
                <w:b/>
                <w:szCs w:val="24"/>
              </w:rPr>
              <w:t>4-5 točk</w:t>
            </w:r>
          </w:p>
        </w:tc>
      </w:tr>
      <w:tr w:rsidR="00C249AD" w:rsidRPr="00741416" w:rsidTr="00114113">
        <w:tc>
          <w:tcPr>
            <w:tcW w:w="2479" w:type="dxa"/>
          </w:tcPr>
          <w:p w:rsidR="00C249AD" w:rsidRPr="00741416" w:rsidRDefault="00C249AD" w:rsidP="00E55B53">
            <w:pPr>
              <w:rPr>
                <w:rFonts w:asciiTheme="minorHAnsi" w:hAnsiTheme="minorHAnsi" w:cstheme="minorHAnsi"/>
                <w:b/>
                <w:sz w:val="20"/>
                <w:szCs w:val="20"/>
              </w:rPr>
            </w:pPr>
            <w:r w:rsidRPr="00741416">
              <w:rPr>
                <w:rFonts w:asciiTheme="minorHAnsi" w:hAnsiTheme="minorHAnsi" w:cstheme="minorHAnsi"/>
                <w:b/>
                <w:sz w:val="20"/>
                <w:szCs w:val="20"/>
              </w:rPr>
              <w:t>OPREDELJEVANJE PROBLEMA (uvod) IN NAVEDBA LITERATURE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opredeljevanje problema. Ocenjujemo pravilnost navajanja literature in virov.</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skladnost naloge z navodili za izdelavo.</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Uvoda ni ali je iz njega nejasno, kaj je tema naloge.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Literatura in viri niso navedeni ali pa so navedeni tako pomanjkljivo, da ni mogoče ugotoviti, kdo je avtor literature in kdaj je bila literatura izdana.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v skladu z navodili. Pisni del naloge ni bil oddan pravočasno.</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navedena konvencionalno, brez poglabljanja v aktualnost problema.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površno (napake) ali pomanjkljivo.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povsem v skladu z navodili. Pisni del naloge je bil oddan pravočasno.</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predstavljena problemsko. Predstavljena je tudi  aktualnost teme.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pravilno, brez napak.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je povsem v skladu z navodili. Pisni del naloge je bil oddan pravočasno.</w:t>
            </w:r>
          </w:p>
        </w:tc>
      </w:tr>
      <w:tr w:rsidR="00C249AD" w:rsidRPr="00741416" w:rsidTr="00114113">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b/>
                <w:sz w:val="20"/>
                <w:szCs w:val="20"/>
              </w:rPr>
              <w:t>ZBIRANJE PODATKOV (predstavitev teme in zaključek)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povezanost besedila in njegovo organiziranost.</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analizo podatkov, njihovo razumevanje in povezovanje v širši kontekst.</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slabo povezano. Deli so neposredno povzeti iz literature. Organiziranost naloge je pomanjkljiva.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(zaključek) je preprosta. Ponavljajo se dejstva, navedena v predstavitvi teme. Do virov je dijak nekritičen.</w:t>
            </w:r>
          </w:p>
          <w:p w:rsidR="00C249AD" w:rsidRPr="00741416" w:rsidRDefault="00C249AD" w:rsidP="00E55B53">
            <w:pPr>
              <w:rPr>
                <w:rFonts w:asciiTheme="minorHAnsi" w:hAnsiTheme="minorHAnsi" w:cstheme="minorHAnsi"/>
                <w:sz w:val="20"/>
                <w:szCs w:val="20"/>
              </w:rPr>
            </w:pP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povezano, čeprav še vedno ne deluje enotno, ker so posamezni deli povzeti neposredno iz literature. Zgradba naloge je pregledna.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Analiza podatkov (zaključen) je preprosta. Vendar je očitno, da je dijak skušal biti kritičen. </w:t>
            </w:r>
          </w:p>
          <w:p w:rsidR="00C249AD" w:rsidRPr="00741416" w:rsidRDefault="00C249AD" w:rsidP="00E55B53">
            <w:pPr>
              <w:rPr>
                <w:rFonts w:asciiTheme="minorHAnsi" w:hAnsiTheme="minorHAnsi" w:cstheme="minorHAnsi"/>
                <w:sz w:val="20"/>
                <w:szCs w:val="20"/>
              </w:rPr>
            </w:pP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izvirno in zanimivo. Bistvene misli iz virov so avtorsko obdelane. Organiziranost/zgradba  naloge je dobra.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je skrbna in kaže visoko zrelost. Interpretacija se nanaša na širši teoretski kontekst. Dijak je kritičen, njegov zaključek podaja tudi novo odprta vprašanja.</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STRUKTURA ZAGOVORA</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strukturiranost zagovora, porabo razpoložljivega časa (največ 20 minut), jasnost in jedrnatost informacije.</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čas je bil prekoračen;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zagovor je imel slabo strukturiranost, brez jasnega uvoda in zaključka;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je bil slabo pripravljen;</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se je odvijal v predpisanem času</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osnovna struktura zagovora je bila razvidna;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nekoliko premalo pripravljen;</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jedrnat in jasen;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izveden v okviru predpisanega časa;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dobro pripravljen;</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JEZIK IN NASTOP</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bogastvo besedišča, dinamičnost govora in nastopa, jedrnatost in nazornost</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revno z malo strokovne terminologije;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okoren z malo dinamike ali brez pravega stika s poslušalci;</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primerno z ustreznimi strokovnimi izrazi;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dober z manjšimi pomanjkljivostmi;</w:t>
            </w:r>
          </w:p>
          <w:p w:rsidR="00C249AD" w:rsidRPr="00741416" w:rsidRDefault="00C249AD" w:rsidP="00E55B53">
            <w:pPr>
              <w:rPr>
                <w:rFonts w:asciiTheme="minorHAnsi" w:hAnsiTheme="minorHAnsi" w:cstheme="minorHAnsi"/>
                <w:sz w:val="20"/>
                <w:szCs w:val="20"/>
              </w:rPr>
            </w:pP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bogato z ustreznimi strokovnimi izrazi;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sproščen, dinamičen, s primernim posluhom za poslušalce;</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POZNAVANJE PODROČJA</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znanje, ki ga dijak pokaže ob zagovoru</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pokazal pomanjkljivo poznavanje problematike;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dejstva je poznal le površno;</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predstavljeno problematiko dobro poznal,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manj pa je vedel o dejstvih iz širšega konteksta;</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je zelo dobro poznal tudi dejstva iz širšega področja, ki ga je pokrivala predstavitev;</w:t>
            </w:r>
          </w:p>
          <w:p w:rsidR="00C249AD" w:rsidRPr="00741416" w:rsidRDefault="00C249AD" w:rsidP="00E55B53">
            <w:pPr>
              <w:rPr>
                <w:rFonts w:asciiTheme="minorHAnsi" w:hAnsiTheme="minorHAnsi" w:cstheme="minorHAnsi"/>
                <w:sz w:val="20"/>
                <w:szCs w:val="20"/>
              </w:rPr>
            </w:pPr>
          </w:p>
        </w:tc>
      </w:tr>
    </w:tbl>
    <w:p w:rsidR="00C249AD" w:rsidRPr="00741416" w:rsidRDefault="00C249AD" w:rsidP="00E55B53">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b/>
        </w:rPr>
      </w:pPr>
    </w:p>
    <w:p w:rsidR="001A60A2" w:rsidRDefault="001A60A2" w:rsidP="00E55B53">
      <w:pPr>
        <w:rPr>
          <w:rFonts w:asciiTheme="minorHAnsi" w:hAnsiTheme="minorHAnsi" w:cstheme="minorHAnsi"/>
          <w:b/>
        </w:rPr>
      </w:pPr>
    </w:p>
    <w:p w:rsidR="001A60A2" w:rsidRPr="00741416" w:rsidRDefault="001A60A2" w:rsidP="00E55B53">
      <w:pPr>
        <w:rPr>
          <w:rFonts w:asciiTheme="minorHAnsi" w:hAnsiTheme="minorHAnsi" w:cstheme="minorHAnsi"/>
          <w:b/>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KRIŽANKA</w:t>
      </w:r>
    </w:p>
    <w:p w:rsidR="00C249AD" w:rsidRPr="00741416" w:rsidRDefault="00C249AD" w:rsidP="00E55B53">
      <w:pPr>
        <w:rPr>
          <w:rFonts w:asciiTheme="minorHAnsi" w:hAnsiTheme="minorHAnsi" w:cstheme="minorHAnsi"/>
          <w:b/>
          <w:bCs w:val="0"/>
          <w:u w:val="single"/>
        </w:rPr>
      </w:pPr>
    </w:p>
    <w:p w:rsidR="00C249AD" w:rsidRPr="00741416" w:rsidRDefault="00C249AD" w:rsidP="00E55B53">
      <w:pPr>
        <w:rPr>
          <w:rFonts w:asciiTheme="minorHAnsi" w:hAnsiTheme="minorHAnsi" w:cstheme="minorHAnsi"/>
          <w:b/>
          <w:bCs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237"/>
        <w:gridCol w:w="2237"/>
        <w:gridCol w:w="2238"/>
      </w:tblGrid>
      <w:tr w:rsidR="00C249AD" w:rsidRPr="00741416" w:rsidTr="00114113">
        <w:tc>
          <w:tcPr>
            <w:tcW w:w="3348" w:type="dxa"/>
          </w:tcPr>
          <w:p w:rsidR="00C249AD" w:rsidRPr="00741416" w:rsidRDefault="00C249AD" w:rsidP="00E55B53">
            <w:pPr>
              <w:rPr>
                <w:rFonts w:asciiTheme="minorHAnsi" w:hAnsiTheme="minorHAnsi" w:cstheme="minorHAnsi"/>
                <w:b/>
                <w:bCs w:val="0"/>
                <w:sz w:val="22"/>
              </w:rPr>
            </w:pPr>
          </w:p>
        </w:tc>
        <w:tc>
          <w:tcPr>
            <w:tcW w:w="2237"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zelo dobro – 2 točki</w:t>
            </w:r>
          </w:p>
        </w:tc>
        <w:tc>
          <w:tcPr>
            <w:tcW w:w="2237"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Dobro – 1 točka</w:t>
            </w:r>
          </w:p>
        </w:tc>
        <w:tc>
          <w:tcPr>
            <w:tcW w:w="223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Slabo – 0 točk</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slovnično pravilno zapisani*</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Vprašanja so slovnično pravilno zapisana*</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vzeti iz predpisane teme*</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 napak</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1 napaka</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napaki</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Vprašanja so razumljiva in jasna* </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Zahtevnostna raven vprašanj*</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vprašanj ali več zahteva 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vprašanj zahteva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le 2 vprašanji (ali manj) zahtevata 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r>
    </w:tbl>
    <w:p w:rsidR="00C249AD" w:rsidRPr="00741416" w:rsidRDefault="00C249AD" w:rsidP="00E55B53">
      <w:pPr>
        <w:rPr>
          <w:rFonts w:asciiTheme="minorHAnsi" w:hAnsiTheme="minorHAnsi" w:cstheme="minorHAnsi"/>
          <w:bCs w:val="0"/>
        </w:rPr>
      </w:pP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9-10 točk = 5</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8 točk = 4</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7 točk = 3</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5-6 točk = 2</w:t>
      </w:r>
    </w:p>
    <w:p w:rsidR="00C249AD" w:rsidRPr="00741416" w:rsidRDefault="00C249AD" w:rsidP="00E55B53">
      <w:pPr>
        <w:rPr>
          <w:rFonts w:asciiTheme="minorHAnsi" w:hAnsiTheme="minorHAnsi" w:cstheme="minorHAnsi"/>
        </w:rPr>
      </w:pPr>
    </w:p>
    <w:p w:rsidR="00A3344A" w:rsidRPr="001A60A2" w:rsidRDefault="00C249AD" w:rsidP="001A60A2">
      <w:pPr>
        <w:rPr>
          <w:rFonts w:asciiTheme="minorHAnsi" w:hAnsiTheme="minorHAnsi" w:cstheme="minorHAnsi"/>
          <w:sz w:val="22"/>
        </w:rPr>
      </w:pPr>
      <w:r w:rsidRPr="00741416">
        <w:rPr>
          <w:rFonts w:asciiTheme="minorHAnsi" w:hAnsiTheme="minorHAnsi" w:cstheme="minorHAnsi"/>
          <w:sz w:val="22"/>
        </w:rPr>
        <w:t>* število napak lahko variira glede na velikost križanke (daljše kot je geslo križanke, več napak lahko toleriramo); primer je narejen za križanko, katere geslo obsega 13 znakov.</w:t>
      </w:r>
    </w:p>
    <w:p w:rsidR="00C249AD" w:rsidRPr="00741416" w:rsidRDefault="00C249AD" w:rsidP="00E55B53">
      <w:pPr>
        <w:pStyle w:val="Odstavekseznama"/>
        <w:numPr>
          <w:ilvl w:val="1"/>
          <w:numId w:val="41"/>
        </w:numPr>
        <w:rPr>
          <w:rFonts w:asciiTheme="minorHAnsi" w:hAnsiTheme="minorHAnsi" w:cstheme="minorHAnsi"/>
          <w:b/>
          <w:szCs w:val="24"/>
          <w:u w:val="single"/>
        </w:rPr>
      </w:pPr>
      <w:r w:rsidRPr="00741416">
        <w:rPr>
          <w:rFonts w:asciiTheme="minorHAnsi" w:hAnsiTheme="minorHAnsi" w:cstheme="minorHAnsi"/>
          <w:b/>
          <w:szCs w:val="24"/>
          <w:u w:val="single"/>
        </w:rPr>
        <w:t>E-UČILNICA : POROČILA S KONCERTOV (pri pouku glasbe)</w:t>
      </w:r>
    </w:p>
    <w:p w:rsidR="00C249AD" w:rsidRPr="00741416" w:rsidRDefault="00C249AD" w:rsidP="00E55B53">
      <w:pPr>
        <w:rPr>
          <w:rFonts w:asciiTheme="minorHAnsi" w:hAnsiTheme="minorHAnsi" w:cstheme="minorHAnsi"/>
          <w:b/>
          <w:szCs w:val="24"/>
        </w:rPr>
      </w:pPr>
    </w:p>
    <w:p w:rsidR="00C249AD" w:rsidRPr="00741416" w:rsidRDefault="00114113" w:rsidP="00D77353">
      <w:pPr>
        <w:rPr>
          <w:rFonts w:asciiTheme="minorHAnsi" w:hAnsiTheme="minorHAnsi" w:cstheme="minorHAnsi"/>
          <w:sz w:val="22"/>
        </w:rPr>
      </w:pPr>
      <w:r w:rsidRPr="00741416">
        <w:rPr>
          <w:rFonts w:asciiTheme="minorHAnsi" w:hAnsiTheme="minorHAnsi" w:cstheme="minorHAnsi"/>
          <w:b/>
          <w:szCs w:val="24"/>
        </w:rPr>
        <w:t>KONCERTI – IZBIRA</w:t>
      </w:r>
      <w:r w:rsidRPr="00D77353">
        <w:rPr>
          <w:rFonts w:asciiTheme="minorHAnsi" w:hAnsiTheme="minorHAnsi" w:cstheme="minorHAnsi"/>
          <w:szCs w:val="24"/>
        </w:rPr>
        <w:t>:</w:t>
      </w:r>
      <w:r w:rsidR="00D77353" w:rsidRPr="00D77353">
        <w:rPr>
          <w:rFonts w:asciiTheme="minorHAnsi" w:hAnsiTheme="minorHAnsi" w:cstheme="minorHAnsi"/>
          <w:szCs w:val="24"/>
        </w:rPr>
        <w:t xml:space="preserve"> d</w:t>
      </w:r>
      <w:r w:rsidR="00C249AD" w:rsidRPr="00D77353">
        <w:rPr>
          <w:rFonts w:asciiTheme="minorHAnsi" w:hAnsiTheme="minorHAnsi" w:cstheme="minorHAnsi"/>
          <w:szCs w:val="24"/>
          <w:u w:val="single"/>
        </w:rPr>
        <w:t>ijak</w:t>
      </w:r>
      <w:r w:rsidR="00C249AD" w:rsidRPr="00741416">
        <w:rPr>
          <w:rFonts w:asciiTheme="minorHAnsi" w:hAnsiTheme="minorHAnsi" w:cstheme="minorHAnsi"/>
          <w:szCs w:val="24"/>
          <w:u w:val="single"/>
        </w:rPr>
        <w:t xml:space="preserve"> obišče 4 koncerte ali glasbene dogodke v šolskem letu,</w:t>
      </w:r>
      <w:r w:rsidR="00C249AD" w:rsidRPr="00741416">
        <w:rPr>
          <w:rFonts w:asciiTheme="minorHAnsi" w:hAnsiTheme="minorHAnsi" w:cstheme="minorHAnsi"/>
          <w:szCs w:val="24"/>
        </w:rPr>
        <w:t xml:space="preserve"> za katere mora napisati poročila in </w:t>
      </w:r>
      <w:r w:rsidR="00C249AD" w:rsidRPr="00741416">
        <w:rPr>
          <w:rFonts w:asciiTheme="minorHAnsi" w:hAnsiTheme="minorHAnsi" w:cstheme="minorHAnsi"/>
          <w:sz w:val="22"/>
        </w:rPr>
        <w:t>jih  mora OBVEZNO oddati v E- učilnico po naprej določenem roku. Rok za oddajo poročila določi učitelj glasbe.</w:t>
      </w:r>
    </w:p>
    <w:p w:rsidR="00D77353" w:rsidRDefault="00C249AD" w:rsidP="00D77353">
      <w:pPr>
        <w:jc w:val="both"/>
        <w:rPr>
          <w:rFonts w:asciiTheme="minorHAnsi" w:hAnsiTheme="minorHAnsi" w:cstheme="minorHAnsi"/>
          <w:sz w:val="22"/>
        </w:rPr>
      </w:pPr>
      <w:r w:rsidRPr="00741416">
        <w:rPr>
          <w:rFonts w:asciiTheme="minorHAnsi" w:hAnsiTheme="minorHAnsi" w:cstheme="minorHAnsi"/>
          <w:sz w:val="22"/>
        </w:rPr>
        <w:t>Upoštevajo se koncerti klasične in zabavne glasbe izvedeni od 1. septembra tekočega šolskega leta.</w:t>
      </w:r>
      <w:r w:rsidR="00D77353">
        <w:rPr>
          <w:rFonts w:asciiTheme="minorHAnsi" w:hAnsiTheme="minorHAnsi" w:cstheme="minorHAnsi"/>
          <w:sz w:val="22"/>
        </w:rPr>
        <w:t xml:space="preserve"> </w:t>
      </w:r>
    </w:p>
    <w:p w:rsidR="00C249AD" w:rsidRPr="00D77353" w:rsidRDefault="00C249AD" w:rsidP="00D77353">
      <w:pPr>
        <w:jc w:val="both"/>
        <w:rPr>
          <w:rFonts w:asciiTheme="minorHAnsi" w:hAnsiTheme="minorHAnsi" w:cstheme="minorHAnsi"/>
          <w:sz w:val="22"/>
        </w:rPr>
      </w:pPr>
      <w:r w:rsidRPr="00741416">
        <w:rPr>
          <w:rFonts w:asciiTheme="minorHAnsi" w:hAnsiTheme="minorHAnsi" w:cstheme="minorHAnsi"/>
          <w:sz w:val="22"/>
        </w:rPr>
        <w:t>Med koncerti glasbe in plesa lahko dijak izbira med naslednjimi zasedbami in predstavami (koncerti se ne smejo podvajati):</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Simfonični koncert – obvezno za vse</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Opera ali opereta</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 xml:space="preserve">Komorni koncert– koncert solista ali manjše glasbene zasedbe ali nastopi učencev višjih razredov glasbenih šol </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Vokalni koncert – koncert pevskega zbora ali koncert vokalnega solista (ne revija pevskih zborov)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Plesna predstava - balet, sodobna zvrst plesa (ne tekmovanje v različnih plesnih zvrsteh), folklorni koncert (v trajanju vsaj 45 minut)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Muzikal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komornega, pihalnega, godalnega orkestra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Glasbe sveta (etno, folk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po lastnem izboru (zabavna glasba* – koncert enega pevca ali ansambla, lahko z gosti)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Jazz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Dijaki dijakom </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Priporočena dela (samo po dogovoru)</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ROKI ZA ODDAJO POROČIL</w:t>
      </w:r>
    </w:p>
    <w:p w:rsidR="00C249AD" w:rsidRPr="00741416" w:rsidRDefault="00C249AD" w:rsidP="00D77353">
      <w:pPr>
        <w:rPr>
          <w:rFonts w:asciiTheme="minorHAnsi" w:hAnsiTheme="minorHAnsi" w:cstheme="minorHAnsi"/>
          <w:sz w:val="22"/>
        </w:rPr>
      </w:pPr>
      <w:r w:rsidRPr="00741416">
        <w:rPr>
          <w:rFonts w:asciiTheme="minorHAnsi" w:hAnsiTheme="minorHAnsi" w:cstheme="minorHAnsi"/>
          <w:sz w:val="22"/>
        </w:rPr>
        <w:t>Zaradi boljše razporeditve obveznosti, dijaki obvezno oddajajo eno poročilo v posameznem roku. Roke za oddajo poročil določi učitelj glasbe v mesecu septembru za tekoče šolsko leto.</w:t>
      </w:r>
    </w:p>
    <w:p w:rsidR="00C249AD" w:rsidRPr="00D77353" w:rsidRDefault="00C249AD" w:rsidP="00D77353">
      <w:pPr>
        <w:ind w:left="360"/>
        <w:rPr>
          <w:rFonts w:asciiTheme="minorHAnsi" w:hAnsiTheme="minorHAnsi" w:cstheme="minorHAnsi"/>
          <w:sz w:val="22"/>
          <w:u w:val="single"/>
        </w:rPr>
      </w:pPr>
      <w:r w:rsidRPr="00741416">
        <w:rPr>
          <w:rFonts w:asciiTheme="minorHAnsi" w:hAnsiTheme="minorHAnsi" w:cstheme="minorHAnsi"/>
          <w:sz w:val="22"/>
          <w:u w:val="single"/>
        </w:rPr>
        <w:t xml:space="preserve"> Primer:</w:t>
      </w:r>
    </w:p>
    <w:p w:rsidR="00C249AD" w:rsidRPr="00741416" w:rsidRDefault="00114113" w:rsidP="00E55B53">
      <w:pPr>
        <w:numPr>
          <w:ilvl w:val="1"/>
          <w:numId w:val="44"/>
        </w:numPr>
        <w:rPr>
          <w:rFonts w:asciiTheme="minorHAnsi" w:hAnsiTheme="minorHAnsi" w:cstheme="minorHAnsi"/>
          <w:sz w:val="22"/>
        </w:rPr>
      </w:pPr>
      <w:r w:rsidRPr="00741416">
        <w:rPr>
          <w:rFonts w:asciiTheme="minorHAnsi" w:hAnsiTheme="minorHAnsi" w:cstheme="minorHAnsi"/>
          <w:sz w:val="22"/>
        </w:rPr>
        <w:t>1. rok: do 5. 11. 2019</w:t>
      </w:r>
      <w:r w:rsidR="00C249AD" w:rsidRPr="00741416">
        <w:rPr>
          <w:rFonts w:asciiTheme="minorHAnsi" w:hAnsiTheme="minorHAnsi" w:cstheme="minorHAnsi"/>
          <w:sz w:val="22"/>
        </w:rPr>
        <w:t xml:space="preserve"> do 23.00</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2. rok: do 18. 2. 20</w:t>
      </w:r>
      <w:r w:rsidR="00114113" w:rsidRPr="00741416">
        <w:rPr>
          <w:rFonts w:asciiTheme="minorHAnsi" w:hAnsiTheme="minorHAnsi" w:cstheme="minorHAnsi"/>
          <w:sz w:val="22"/>
        </w:rPr>
        <w:t>20</w:t>
      </w:r>
      <w:r w:rsidRPr="00741416">
        <w:rPr>
          <w:rFonts w:asciiTheme="minorHAnsi" w:hAnsiTheme="minorHAnsi" w:cstheme="minorHAnsi"/>
          <w:sz w:val="22"/>
        </w:rPr>
        <w:t xml:space="preserve"> do 23.00</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3. rok: do 31. 3. 20</w:t>
      </w:r>
      <w:r w:rsidR="00114113" w:rsidRPr="00741416">
        <w:rPr>
          <w:rFonts w:asciiTheme="minorHAnsi" w:hAnsiTheme="minorHAnsi" w:cstheme="minorHAnsi"/>
          <w:sz w:val="22"/>
        </w:rPr>
        <w:t>20</w:t>
      </w:r>
      <w:r w:rsidRPr="00741416">
        <w:rPr>
          <w:rFonts w:asciiTheme="minorHAnsi" w:hAnsiTheme="minorHAnsi" w:cstheme="minorHAnsi"/>
          <w:sz w:val="22"/>
        </w:rPr>
        <w:t xml:space="preserve"> do 23.00</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4. rok: do 22. 5. 20</w:t>
      </w:r>
      <w:r w:rsidR="00114113" w:rsidRPr="00741416">
        <w:rPr>
          <w:rFonts w:asciiTheme="minorHAnsi" w:hAnsiTheme="minorHAnsi" w:cstheme="minorHAnsi"/>
          <w:sz w:val="22"/>
        </w:rPr>
        <w:t>20</w:t>
      </w:r>
      <w:r w:rsidRPr="00741416">
        <w:rPr>
          <w:rFonts w:asciiTheme="minorHAnsi" w:hAnsiTheme="minorHAnsi" w:cstheme="minorHAnsi"/>
          <w:sz w:val="22"/>
        </w:rPr>
        <w:t xml:space="preserve"> do 23.00</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*Koncert zabavne zvrsti glasbe, ne glede na »klasične« izvajalce. Pomembna je zvrst glasbe, ki jo igrajo/pojejo (pop, rock in vse podzvrsti, popularna glasba ipd.)</w:t>
      </w:r>
    </w:p>
    <w:p w:rsidR="00C249AD" w:rsidRPr="00741416" w:rsidRDefault="00C249AD" w:rsidP="00E55B53">
      <w:pPr>
        <w:rPr>
          <w:rFonts w:asciiTheme="minorHAnsi" w:hAnsiTheme="minorHAnsi" w:cstheme="minorHAnsi"/>
          <w:sz w:val="22"/>
        </w:rPr>
      </w:pPr>
    </w:p>
    <w:p w:rsidR="002B33CC" w:rsidRPr="00741416" w:rsidRDefault="002B33CC"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ODDAJA POROČIL</w:t>
      </w:r>
    </w:p>
    <w:p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MOODLE – e-učilnica – NABIRALNIK ZA ODDAJO POROČIL</w:t>
      </w:r>
    </w:p>
    <w:p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Obvezno poimenovanje dokumenta:</w:t>
      </w:r>
    </w:p>
    <w:p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priimek_ime _razred_koncert_zaporedno številka poročila v Wordovi ali PDF datoteki</w:t>
      </w:r>
    </w:p>
    <w:p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BREZ sičnikov in šumnikov v poimenovanju dokumenta (v besedilu seveda so)</w:t>
      </w:r>
    </w:p>
    <w:p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NE pišite imen (naslovov) koncertov !</w:t>
      </w:r>
    </w:p>
    <w:p w:rsidR="00C249AD" w:rsidRPr="00741416" w:rsidRDefault="00C249AD" w:rsidP="00E55B53">
      <w:pPr>
        <w:numPr>
          <w:ilvl w:val="2"/>
          <w:numId w:val="45"/>
        </w:numPr>
        <w:rPr>
          <w:rFonts w:asciiTheme="minorHAnsi" w:hAnsiTheme="minorHAnsi" w:cstheme="minorHAnsi"/>
          <w:sz w:val="22"/>
        </w:rPr>
      </w:pPr>
      <w:r w:rsidRPr="00741416">
        <w:rPr>
          <w:rFonts w:asciiTheme="minorHAnsi" w:hAnsiTheme="minorHAnsi" w:cstheme="minorHAnsi"/>
          <w:sz w:val="22"/>
        </w:rPr>
        <w:t>npr:</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novak_maja _1a_opera_2</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hribar_janez _1g_simfonicni_1</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stefancic_kovac_ales_1c_zabavni_3</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(Napačno: glasba.doc ali koncert. docx ali janez_m_koncert Severine.doc)</w:t>
      </w:r>
    </w:p>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OBLIKOVANJE POROČIL</w:t>
      </w:r>
    </w:p>
    <w:p w:rsidR="00C249AD" w:rsidRPr="00741416" w:rsidRDefault="00C249AD" w:rsidP="00E55B53">
      <w:pPr>
        <w:numPr>
          <w:ilvl w:val="0"/>
          <w:numId w:val="44"/>
        </w:numPr>
        <w:rPr>
          <w:rFonts w:asciiTheme="minorHAnsi" w:hAnsiTheme="minorHAnsi" w:cstheme="minorHAnsi"/>
          <w:sz w:val="22"/>
        </w:rPr>
      </w:pPr>
      <w:r w:rsidRPr="00741416">
        <w:rPr>
          <w:rFonts w:asciiTheme="minorHAnsi" w:hAnsiTheme="minorHAnsi" w:cstheme="minorHAnsi"/>
          <w:sz w:val="22"/>
        </w:rPr>
        <w:t>Poročilo naj bo lično in pregledno urejeno:</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Velikost črk 12 – 14; presledek med vrsticami 1,5; obojestranska poravnava, glava (avtor, razred), noga (številka strani)</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 priloga)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profesorice), kot dokaz obiska koncerta.</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Glava poročila in nadaljevanje besedila: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r w:rsidRPr="00741416">
        <w:rPr>
          <w:rFonts w:asciiTheme="minorHAnsi" w:hAnsiTheme="minorHAnsi" w:cstheme="minorHAnsi"/>
          <w:noProof/>
          <w:sz w:val="22"/>
          <w:u w:val="single"/>
          <w:lang w:eastAsia="sl-SI" w:bidi="ar-SA"/>
        </w:rPr>
        <mc:AlternateContent>
          <mc:Choice Requires="wpc">
            <w:drawing>
              <wp:inline distT="0" distB="0" distL="0" distR="0" wp14:anchorId="2DABE3DF" wp14:editId="3651BFAD">
                <wp:extent cx="2670810" cy="3482144"/>
                <wp:effectExtent l="0" t="0" r="15240" b="23495"/>
                <wp:docPr id="5" name="Pla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35999" y="36085"/>
                            <a:ext cx="2635250" cy="3446145"/>
                          </a:xfrm>
                          <a:prstGeom prst="rect">
                            <a:avLst/>
                          </a:prstGeom>
                          <a:solidFill>
                            <a:srgbClr val="FFFFFF"/>
                          </a:solidFill>
                          <a:ln w="9525">
                            <a:solidFill>
                              <a:srgbClr val="000000"/>
                            </a:solidFill>
                            <a:miter lim="800000"/>
                            <a:headEnd/>
                            <a:tailEnd/>
                          </a:ln>
                        </wps:spPr>
                        <wps:txbx>
                          <w:txbxContent>
                            <w:p w:rsidR="00716C9C" w:rsidRPr="005B5C98" w:rsidRDefault="00716C9C"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rsidR="00716C9C" w:rsidRPr="005B5C98" w:rsidRDefault="00716C9C" w:rsidP="00C249AD">
                              <w:pPr>
                                <w:rPr>
                                  <w:sz w:val="16"/>
                                  <w:szCs w:val="16"/>
                                </w:rPr>
                              </w:pPr>
                            </w:p>
                            <w:p w:rsidR="00716C9C" w:rsidRDefault="00716C9C" w:rsidP="00C249AD">
                              <w:pPr>
                                <w:rPr>
                                  <w:sz w:val="20"/>
                                  <w:szCs w:val="20"/>
                                </w:rPr>
                              </w:pPr>
                              <w:r w:rsidRPr="005B5C98">
                                <w:rPr>
                                  <w:sz w:val="20"/>
                                  <w:szCs w:val="20"/>
                                </w:rPr>
                                <w:t>OPERA</w:t>
                              </w:r>
                            </w:p>
                            <w:p w:rsidR="00716C9C" w:rsidRPr="005B5C98" w:rsidRDefault="00716C9C" w:rsidP="00C249AD">
                              <w:pPr>
                                <w:rPr>
                                  <w:sz w:val="20"/>
                                  <w:szCs w:val="20"/>
                                </w:rPr>
                              </w:pPr>
                              <w:r>
                                <w:rPr>
                                  <w:sz w:val="20"/>
                                  <w:szCs w:val="20"/>
                                </w:rPr>
                                <w:t xml:space="preserve">                    </w:t>
                              </w:r>
                              <w:r w:rsidRPr="005B5C98">
                                <w:rPr>
                                  <w:sz w:val="20"/>
                                  <w:szCs w:val="20"/>
                                </w:rPr>
                                <w:t xml:space="preserve"> ČAROBNA PIŠČAL</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Splošni del</w:t>
                              </w:r>
                            </w:p>
                            <w:p w:rsidR="00716C9C" w:rsidRPr="005B5C98" w:rsidRDefault="00716C9C" w:rsidP="00C249AD">
                              <w:pPr>
                                <w:rPr>
                                  <w:sz w:val="16"/>
                                  <w:szCs w:val="16"/>
                                </w:rPr>
                              </w:pPr>
                              <w:r w:rsidRPr="005B5C98">
                                <w:rPr>
                                  <w:sz w:val="16"/>
                                  <w:szCs w:val="16"/>
                                </w:rPr>
                                <w:t>…besedilo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Strokovni del</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Lastno mnenje</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Default="00716C9C" w:rsidP="00C249AD">
                              <w:pPr>
                                <w:rPr>
                                  <w:sz w:val="16"/>
                                  <w:szCs w:val="16"/>
                                </w:rPr>
                              </w:pPr>
                              <w:r w:rsidRPr="005B5C98">
                                <w:rPr>
                                  <w:sz w:val="16"/>
                                  <w:szCs w:val="16"/>
                                </w:rPr>
                                <w:t>Viri in literatura</w:t>
                              </w:r>
                              <w:r>
                                <w:rPr>
                                  <w:sz w:val="16"/>
                                  <w:szCs w:val="16"/>
                                </w:rPr>
                                <w:t>:</w:t>
                              </w:r>
                            </w:p>
                            <w:p w:rsidR="00716C9C" w:rsidRDefault="00716C9C" w:rsidP="00C249AD">
                              <w:pPr>
                                <w:rPr>
                                  <w:sz w:val="16"/>
                                  <w:szCs w:val="16"/>
                                </w:rPr>
                              </w:pPr>
                            </w:p>
                            <w:p w:rsidR="00716C9C" w:rsidRPr="005B5C98" w:rsidRDefault="00716C9C" w:rsidP="00C249AD">
                              <w:pPr>
                                <w:rPr>
                                  <w:sz w:val="16"/>
                                  <w:szCs w:val="16"/>
                                </w:rPr>
                              </w:pPr>
                              <w:r>
                                <w:rPr>
                                  <w:sz w:val="16"/>
                                  <w:szCs w:val="16"/>
                                </w:rPr>
                                <w:t>Priloga:</w:t>
                              </w:r>
                            </w:p>
                            <w:p w:rsidR="00716C9C" w:rsidRPr="005B5C98"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Pr="00640E41" w:rsidRDefault="00716C9C" w:rsidP="00C249AD">
                              <w:pPr>
                                <w:rPr>
                                  <w:sz w:val="16"/>
                                  <w:szCs w:val="16"/>
                                </w:rPr>
                              </w:pPr>
                              <w:r>
                                <w:rPr>
                                  <w:sz w:val="16"/>
                                  <w:szCs w:val="16"/>
                                </w:rPr>
                                <w:t xml:space="preserve">                                                                                                                       1.</w:t>
                              </w:r>
                            </w:p>
                          </w:txbxContent>
                        </wps:txbx>
                        <wps:bodyPr rot="0" vert="horz" wrap="square" lIns="91440" tIns="45720" rIns="91440" bIns="45720" anchor="t" anchorCtr="0" upright="1">
                          <a:noAutofit/>
                        </wps:bodyPr>
                      </wps:wsp>
                    </wpc:wpc>
                  </a:graphicData>
                </a:graphic>
              </wp:inline>
            </w:drawing>
          </mc:Choice>
          <mc:Fallback>
            <w:pict>
              <v:group w14:anchorId="2DABE3DF" id="Platno 5" o:spid="_x0000_s1026" editas="canvas" style="width:210.3pt;height:274.2pt;mso-position-horizontal-relative:char;mso-position-vertical-relative:line" coordsize="26708,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08;height:34817;visibility:visible;mso-wrap-style:square">
                  <v:fill o:detectmouseclick="t"/>
                  <v:path o:connecttype="none"/>
                </v:shape>
                <v:rect id="Rectangle 4" o:spid="_x0000_s1028" style="position:absolute;left:359;top:360;width:26353;height:3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16C9C" w:rsidRPr="005B5C98" w:rsidRDefault="00716C9C"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rsidR="00716C9C" w:rsidRPr="005B5C98" w:rsidRDefault="00716C9C" w:rsidP="00C249AD">
                        <w:pPr>
                          <w:rPr>
                            <w:sz w:val="16"/>
                            <w:szCs w:val="16"/>
                          </w:rPr>
                        </w:pPr>
                      </w:p>
                      <w:p w:rsidR="00716C9C" w:rsidRDefault="00716C9C" w:rsidP="00C249AD">
                        <w:pPr>
                          <w:rPr>
                            <w:sz w:val="20"/>
                            <w:szCs w:val="20"/>
                          </w:rPr>
                        </w:pPr>
                        <w:r w:rsidRPr="005B5C98">
                          <w:rPr>
                            <w:sz w:val="20"/>
                            <w:szCs w:val="20"/>
                          </w:rPr>
                          <w:t>OPERA</w:t>
                        </w:r>
                      </w:p>
                      <w:p w:rsidR="00716C9C" w:rsidRPr="005B5C98" w:rsidRDefault="00716C9C" w:rsidP="00C249AD">
                        <w:pPr>
                          <w:rPr>
                            <w:sz w:val="20"/>
                            <w:szCs w:val="20"/>
                          </w:rPr>
                        </w:pPr>
                        <w:r>
                          <w:rPr>
                            <w:sz w:val="20"/>
                            <w:szCs w:val="20"/>
                          </w:rPr>
                          <w:t xml:space="preserve">                    </w:t>
                        </w:r>
                        <w:r w:rsidRPr="005B5C98">
                          <w:rPr>
                            <w:sz w:val="20"/>
                            <w:szCs w:val="20"/>
                          </w:rPr>
                          <w:t xml:space="preserve"> ČAROBNA PIŠČAL</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Splošni del</w:t>
                        </w:r>
                      </w:p>
                      <w:p w:rsidR="00716C9C" w:rsidRPr="005B5C98" w:rsidRDefault="00716C9C" w:rsidP="00C249AD">
                        <w:pPr>
                          <w:rPr>
                            <w:sz w:val="16"/>
                            <w:szCs w:val="16"/>
                          </w:rPr>
                        </w:pPr>
                        <w:r w:rsidRPr="005B5C98">
                          <w:rPr>
                            <w:sz w:val="16"/>
                            <w:szCs w:val="16"/>
                          </w:rPr>
                          <w:t>…besedilo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Strokovni del</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Lastno mnenje</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Default="00716C9C" w:rsidP="00C249AD">
                        <w:pPr>
                          <w:rPr>
                            <w:sz w:val="16"/>
                            <w:szCs w:val="16"/>
                          </w:rPr>
                        </w:pPr>
                        <w:r w:rsidRPr="005B5C98">
                          <w:rPr>
                            <w:sz w:val="16"/>
                            <w:szCs w:val="16"/>
                          </w:rPr>
                          <w:t>Viri in literatura</w:t>
                        </w:r>
                        <w:r>
                          <w:rPr>
                            <w:sz w:val="16"/>
                            <w:szCs w:val="16"/>
                          </w:rPr>
                          <w:t>:</w:t>
                        </w:r>
                      </w:p>
                      <w:p w:rsidR="00716C9C" w:rsidRDefault="00716C9C" w:rsidP="00C249AD">
                        <w:pPr>
                          <w:rPr>
                            <w:sz w:val="16"/>
                            <w:szCs w:val="16"/>
                          </w:rPr>
                        </w:pPr>
                      </w:p>
                      <w:p w:rsidR="00716C9C" w:rsidRPr="005B5C98" w:rsidRDefault="00716C9C" w:rsidP="00C249AD">
                        <w:pPr>
                          <w:rPr>
                            <w:sz w:val="16"/>
                            <w:szCs w:val="16"/>
                          </w:rPr>
                        </w:pPr>
                        <w:r>
                          <w:rPr>
                            <w:sz w:val="16"/>
                            <w:szCs w:val="16"/>
                          </w:rPr>
                          <w:t>Priloga:</w:t>
                        </w:r>
                      </w:p>
                      <w:p w:rsidR="00716C9C" w:rsidRPr="005B5C98"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Pr="00640E41" w:rsidRDefault="00716C9C" w:rsidP="00C249AD">
                        <w:pPr>
                          <w:rPr>
                            <w:sz w:val="16"/>
                            <w:szCs w:val="16"/>
                          </w:rPr>
                        </w:pPr>
                        <w:r>
                          <w:rPr>
                            <w:sz w:val="16"/>
                            <w:szCs w:val="16"/>
                          </w:rPr>
                          <w:t xml:space="preserve">                                                                                                                       1.</w:t>
                        </w:r>
                      </w:p>
                    </w:txbxContent>
                  </v:textbox>
                </v:rect>
                <w10:anchorlock/>
              </v:group>
            </w:pict>
          </mc:Fallback>
        </mc:AlternateContent>
      </w:r>
    </w:p>
    <w:p w:rsidR="00044989" w:rsidRPr="00741416" w:rsidRDefault="00044989" w:rsidP="00E55B53">
      <w:pPr>
        <w:rPr>
          <w:rFonts w:asciiTheme="minorHAnsi" w:hAnsiTheme="minorHAnsi" w:cstheme="minorHAnsi"/>
          <w:sz w:val="22"/>
        </w:rPr>
      </w:pPr>
    </w:p>
    <w:p w:rsidR="00044989" w:rsidRPr="00741416" w:rsidRDefault="00044989" w:rsidP="00E55B53">
      <w:pPr>
        <w:rPr>
          <w:rFonts w:asciiTheme="minorHAnsi" w:hAnsiTheme="minorHAnsi" w:cstheme="minorHAnsi"/>
          <w:sz w:val="22"/>
        </w:rPr>
      </w:pPr>
    </w:p>
    <w:p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POROČILA: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Vsa poročila so sestavljena iz 4 poglavij:</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1. Splošni del – v njem so dokazi o prisotnosti na koncertih.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Strokovni del – v njem so predstavljeni ustvarjalci in poustvarjalci (od 250 besed naprej)</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 Lastno mnenje – mnenje o koncertu (od 350 besed naprej)</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4. Viri in literatura – uporabljeni viri in literatura za strokovni del poročila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SIMFONIČNI KONCERT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pregled programa: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delo oz. dela (kratek zgodovinski oris glasbene oblike),</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skladatelj oz. skladatelji (kratek življenjepis in najvažnejša dela). Kljub temu, da v programskem listu skladatelja predstavijo, življenjepis vseeno preberi  in ga oblikuj po lastnih besedah, primerjaj z literaturo…,</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 xml:space="preserve">predstavitev solistov </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koncerta, opis doživetij ob poslušanju glasbe – v oceni uporabi tudi glasbene izraze, ki jih že poznaš oz. smo jih spoznali pri pouku…</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OPERA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oz. mnenje – razmišljaj o scenografiji, kostumografiji – primernosti uporabe različnih scenskih in kostumografskih  elementov v povezavi z glasbo in izvajanjem opernega dela, aktualnost zgodbe in glasbe v današnjem času, tvoj pogled na izvajano delo</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KOMORNI KONCERT (solistični koncert ali koncert manjše zasedbe – do deset izvajalcev)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VOKALNI KONCERT (koncert zbora ali zborov)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 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KOMORNEGA, PIHALNEGA, GODALNEGA ORKESTRA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PLESNA PREDSTAVA (balet, plesna predstava moderne zvrsti v trajanju 45 min. z vsebino, folklorni koncert vsaj 4 spletov plesov)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razmišljanju o plesu kot izraznem sredstvu glasbe, povezava glasbe in giba v kontekstu zgodbe, plesne tehnike in plesnost izvajalcev, tvoje doživljanje in  vrednotenje predstave</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MUZIKAL (dogodek mora biti izveden v živo)</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povezava različnih umetnosti, kakšno vlogo ima glasba, tvoje doživljanje in  vrednotenje predstave</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GLASBE SVETA (etno, folk koncert)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lastno mnenje – tvoje doživljanje in  vrednotenje predstave, sprejemanje novega drugačnega,  načini glasbenega izraza drugih dežel</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JAZZ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tvoje doživljanje in  vrednotenje predstave, jazz glasba in njena vloga pri razvoju popularne glasbe, veliki ustvarjalci, ali je jazz že »klasična glasba«?…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PO LASTNEM IZBORU (zabavni koncert popularne glasbe, v katerem so največ 2 skupini oz. solisti))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predstavitev skupine ali pevca (delovanje, zvrst glasbe, sporočilnost glasbe, zanimivosti in posebnosti skupine oz. pevca, slikovno gradivo),</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ocena koncerta, zakaj te je tovrstna glasba pritegnila, razmišljanje o spremenljivosti glasbenega okusa…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b/>
          <w:sz w:val="22"/>
          <w:u w:val="single"/>
        </w:rPr>
      </w:pPr>
      <w:r w:rsidRPr="00741416">
        <w:rPr>
          <w:rFonts w:asciiTheme="minorHAnsi" w:hAnsiTheme="minorHAnsi" w:cstheme="minorHAnsi"/>
          <w:b/>
          <w:sz w:val="22"/>
          <w:u w:val="single"/>
        </w:rPr>
        <w:t>PRIPOROČENA DELA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poslušanje doma – najavljeno v predhodnem dogovoru s profesorico (VSAJ 7 DNI PRED ROKOM ZA ODDAJO POROČILA)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Priporočena dela: 2 daljši deli iz zakladnice baročnega, klasicističnega ali romantičnega obdobja.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Priporočene zbirke: Mojstri klasične glasbe – CD posnetki v šolski knjižnici…, domače CD zbirke…</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glasbeno – zgodovinsko obdobje v katerem je delo nastalo,</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življenjepis skladatelja,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glasbena oblika,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o doživljanju glasbe, razmišljanje o poslušanju glasbe doma ali v koncertni dvorani.</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OBLIKOVANJE POROČIL</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Poročilo naj bo lično in pregledno urejeno:</w:t>
      </w:r>
    </w:p>
    <w:p w:rsidR="00C249AD" w:rsidRPr="00741416" w:rsidRDefault="00E55B53" w:rsidP="00E55B53">
      <w:pPr>
        <w:numPr>
          <w:ilvl w:val="1"/>
          <w:numId w:val="44"/>
        </w:numPr>
        <w:rPr>
          <w:rFonts w:asciiTheme="minorHAnsi" w:hAnsiTheme="minorHAnsi" w:cstheme="minorHAnsi"/>
          <w:sz w:val="22"/>
        </w:rPr>
      </w:pPr>
      <w:r w:rsidRPr="00741416">
        <w:rPr>
          <w:rFonts w:asciiTheme="minorHAnsi" w:hAnsiTheme="minorHAnsi" w:cstheme="minorHAnsi"/>
          <w:sz w:val="22"/>
        </w:rPr>
        <w:t>v</w:t>
      </w:r>
      <w:r w:rsidR="00C249AD" w:rsidRPr="00741416">
        <w:rPr>
          <w:rFonts w:asciiTheme="minorHAnsi" w:hAnsiTheme="minorHAnsi" w:cstheme="minorHAnsi"/>
          <w:sz w:val="22"/>
        </w:rPr>
        <w:t>elikost črk 12-14 , presledek 1.5, obojestranska poravnava, glava/noga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 kot dokaz obiska koncerta. V tem primeru v 1. poglavju napišite katera so vaša dokazila.</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Če dijaki naletijo na težave, naslovijo vprašanje na e-naslov profesorice za glasbo: Upoštevajte pravila e-bontona in pošiljajte e-sporočila iz GIMŠ naslova.</w:t>
      </w:r>
    </w:p>
    <w:p w:rsidR="00C249AD" w:rsidRPr="00741416" w:rsidRDefault="00C249AD" w:rsidP="00E55B53">
      <w:pPr>
        <w:rPr>
          <w:rFonts w:asciiTheme="minorHAnsi" w:hAnsiTheme="minorHAnsi" w:cstheme="minorHAnsi"/>
        </w:rPr>
      </w:pPr>
      <w:r w:rsidRPr="00741416">
        <w:rPr>
          <w:rFonts w:asciiTheme="minorHAnsi" w:hAnsiTheme="minorHAnsi" w:cstheme="minorHAnsi"/>
          <w:sz w:val="22"/>
        </w:rPr>
        <w:br w:type="page"/>
      </w:r>
    </w:p>
    <w:p w:rsidR="000A7782" w:rsidRPr="00741416" w:rsidRDefault="000A7782" w:rsidP="000A7782">
      <w:pPr>
        <w:jc w:val="center"/>
        <w:rPr>
          <w:rFonts w:asciiTheme="minorHAnsi" w:hAnsiTheme="minorHAnsi" w:cstheme="minorHAnsi"/>
          <w:color w:val="000000" w:themeColor="text1"/>
          <w:szCs w:val="24"/>
        </w:rPr>
      </w:pPr>
      <w:r w:rsidRPr="00741416">
        <w:rPr>
          <w:rFonts w:asciiTheme="minorHAnsi" w:hAnsiTheme="minorHAnsi" w:cstheme="minorHAnsi"/>
          <w:b/>
          <w:color w:val="000000" w:themeColor="text1"/>
          <w:sz w:val="28"/>
          <w:szCs w:val="28"/>
        </w:rPr>
        <w:t>POPRAVNI IZPITI ZA PREDMETE ZGODOVINA, LIKOVNA UMETNOST, UMETNOSTNA ZGODOVINA IN GLASBA</w:t>
      </w:r>
    </w:p>
    <w:p w:rsidR="000A7782" w:rsidRPr="00741416" w:rsidRDefault="000A7782" w:rsidP="000A7782">
      <w:pPr>
        <w:jc w:val="both"/>
        <w:rPr>
          <w:rFonts w:asciiTheme="minorHAnsi" w:hAnsiTheme="minorHAnsi" w:cstheme="minorHAnsi"/>
          <w:color w:val="000000" w:themeColor="text1"/>
          <w:sz w:val="28"/>
        </w:rPr>
      </w:pPr>
      <w:r w:rsidRPr="00741416">
        <w:rPr>
          <w:rFonts w:asciiTheme="minorHAnsi" w:hAnsiTheme="minorHAnsi" w:cstheme="minorHAnsi"/>
          <w:color w:val="000000" w:themeColor="text1"/>
          <w:szCs w:val="24"/>
        </w:rPr>
        <w:t>(Pravilnik o preverjanju in ocenjevanju v srednjih šolah; Uradni list RS, št. 30/2018 z dne 26. 4. 2018)</w:t>
      </w:r>
    </w:p>
    <w:p w:rsidR="000A7782" w:rsidRPr="00741416" w:rsidRDefault="000A7782" w:rsidP="000A7782">
      <w:pPr>
        <w:jc w:val="both"/>
        <w:rPr>
          <w:rFonts w:asciiTheme="minorHAnsi" w:hAnsiTheme="minorHAnsi" w:cstheme="minorHAnsi"/>
          <w:color w:val="000000" w:themeColor="text1"/>
          <w:sz w:val="22"/>
        </w:rPr>
      </w:pPr>
    </w:p>
    <w:p w:rsidR="000A7782" w:rsidRPr="00741416" w:rsidRDefault="000A7782" w:rsidP="000A7782">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opravlja dijak iz predmetov oziroma programskih enot, kjer ima ob zaključku pouka nezadostno oceno. Dijaki, ki imajo negativno oceno pri izbirnem predmetu zgodovina, imajo popravni izpit iz celotne snovi 1., 2., 3., in 4. letnika. </w:t>
      </w:r>
    </w:p>
    <w:p w:rsidR="000A7782" w:rsidRPr="00741416" w:rsidRDefault="000A7782" w:rsidP="000A7782">
      <w:pPr>
        <w:jc w:val="both"/>
        <w:rPr>
          <w:rFonts w:asciiTheme="minorHAnsi" w:hAnsiTheme="minorHAnsi" w:cstheme="minorHAnsi"/>
          <w:color w:val="000000" w:themeColor="text1"/>
          <w:szCs w:val="24"/>
        </w:rPr>
      </w:pPr>
    </w:p>
    <w:p w:rsidR="000A7782" w:rsidRPr="00741416" w:rsidRDefault="000A7782" w:rsidP="000A7782">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pri izbirnem predmetu zgodovina je učitelj izbirnega predmeta. Šolska izpitna komisija oceni dijaka na obrazložen predlog izpraševalca. Šolska izpitna komisija dijaka obvesti o končni oceni takoj po končanem zadnjem delu izpita. </w:t>
      </w:r>
    </w:p>
    <w:p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rsidR="000A7782" w:rsidRPr="00741416" w:rsidRDefault="000A7782" w:rsidP="000A7782">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in uporabi nedovoljenih pripomočkov, pri prepisovanju oziroma drugih kršitvah šolskih pravil ocenjevanja znanja, ga lahko oceni z negativno oceno ali predlaga ustrezen ukrep. </w:t>
      </w: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rPr>
          <w:rFonts w:asciiTheme="minorHAnsi" w:hAnsiTheme="minorHAnsi" w:cstheme="minorHAnsi"/>
          <w:color w:val="000000" w:themeColor="text1"/>
          <w:sz w:val="28"/>
          <w:szCs w:val="28"/>
        </w:rPr>
      </w:pPr>
      <w:r w:rsidRPr="00741416">
        <w:rPr>
          <w:rFonts w:asciiTheme="minorHAnsi" w:hAnsiTheme="minorHAnsi" w:cstheme="minorHAnsi"/>
          <w:sz w:val="28"/>
          <w:szCs w:val="28"/>
        </w:rPr>
        <w:t>PREDMETNI IZPITI</w:t>
      </w:r>
      <w:r w:rsidRPr="00741416">
        <w:rPr>
          <w:rFonts w:asciiTheme="minorHAnsi" w:hAnsiTheme="minorHAnsi" w:cstheme="minorHAnsi"/>
          <w:b w:val="0"/>
          <w:color w:val="000000" w:themeColor="text1"/>
          <w:sz w:val="28"/>
          <w:szCs w:val="28"/>
        </w:rPr>
        <w:t xml:space="preserve"> </w:t>
      </w:r>
      <w:r w:rsidRPr="00741416">
        <w:rPr>
          <w:rFonts w:asciiTheme="minorHAnsi" w:hAnsiTheme="minorHAnsi" w:cstheme="minorHAnsi"/>
          <w:color w:val="000000" w:themeColor="text1"/>
          <w:sz w:val="28"/>
          <w:szCs w:val="28"/>
        </w:rPr>
        <w:t>ZA PREDMETE ZGODOVINA, LIKOVNA UMETNOST, UMETNOSTNA ZGODOVINA IN GLASBA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predmetni izpit.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Na predmetnem izpitu se ocenjuje:</w:t>
      </w:r>
    </w:p>
    <w:p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snov vsega tretjega oziroma </w:t>
      </w:r>
    </w:p>
    <w:p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četrtega letnika,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 Izpraševalec pripravi tudi izpitna vprašanja.</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center"/>
        <w:rPr>
          <w:rFonts w:asciiTheme="minorHAnsi" w:hAnsiTheme="minorHAnsi" w:cstheme="minorHAnsi"/>
          <w:sz w:val="28"/>
          <w:szCs w:val="28"/>
        </w:rPr>
      </w:pPr>
      <w:r w:rsidRPr="00741416">
        <w:rPr>
          <w:rFonts w:asciiTheme="minorHAnsi" w:hAnsiTheme="minorHAnsi" w:cstheme="minorHAnsi"/>
          <w:b/>
          <w:sz w:val="28"/>
          <w:szCs w:val="28"/>
        </w:rPr>
        <w:t>DOPOLNILNI IZPITI</w:t>
      </w:r>
      <w:r w:rsidRPr="00741416">
        <w:rPr>
          <w:rFonts w:asciiTheme="minorHAnsi" w:hAnsiTheme="minorHAnsi" w:cstheme="minorHAnsi"/>
          <w:b/>
          <w:color w:val="000000" w:themeColor="text1"/>
          <w:sz w:val="28"/>
          <w:szCs w:val="28"/>
        </w:rPr>
        <w:t xml:space="preserve"> ZA PREDMETE ZGODOVINA, LIKOVNA UMETNOST, UMETNOSTNA ZGODOVINA IN GLASBA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ki do konca pouka pri predmetu oziroma strokovnem modulu oziroma ITS v enem oziroma več ocenjevalnih obdobjih ni pridobil dovolj ocen v skladu s šolskimi pravili ocenjevanja.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pred popravnim izpitom.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Določbe tega člena se ne uporabljajo za izredne dijake.</w:t>
      </w:r>
    </w:p>
    <w:p w:rsidR="000A7782" w:rsidRPr="00741416" w:rsidRDefault="000A7782" w:rsidP="000A7782">
      <w:pPr>
        <w:jc w:val="center"/>
        <w:rPr>
          <w:rFonts w:asciiTheme="minorHAnsi" w:hAnsiTheme="minorHAnsi" w:cstheme="minorHAnsi"/>
          <w:b/>
          <w:color w:val="000000" w:themeColor="text1"/>
          <w:sz w:val="28"/>
          <w:szCs w:val="28"/>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t>UČNA SREDSTVA PRI POUKU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Učenci morajo imeti pri pouku učna sredstva, ki jih zahtevajo učitelji (na primer zvezke, učbenike, delovni zvezek, delovne liste). V kolikor dijak zahtevanega učnega sredstva nima, to učitelj zabeleži v mapo oddelka.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kolikor dijak zahtevanega učnega sredstva </w:t>
      </w:r>
      <w:r w:rsidRPr="00741416">
        <w:rPr>
          <w:rFonts w:asciiTheme="minorHAnsi" w:hAnsiTheme="minorHAnsi" w:cstheme="minorHAnsi"/>
          <w:b/>
          <w:i/>
        </w:rPr>
        <w:t>nima dvakrat</w:t>
      </w:r>
      <w:r w:rsidRPr="00741416">
        <w:rPr>
          <w:rFonts w:asciiTheme="minorHAnsi" w:hAnsiTheme="minorHAnsi" w:cstheme="minorHAnsi"/>
        </w:rPr>
        <w:t>, učitelj:</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nenapovedano ustno oceni dijakovo znanje ali</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dijaku določi dodatno delo (v obliki, ki jo določi učitelj, na primer projektno delo, seminarska naloga), s katerim dijak dokaže, da je osvojil znanje iz določene snovi. Dodatno delo se oceni.</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bCs w:val="0"/>
          <w:sz w:val="28"/>
          <w:szCs w:val="28"/>
        </w:rPr>
        <w:t>ZAKLJUČEVANJE OCEN IN DOSEGANJE MINIMALNIH STANDARDOV: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Pri zaključevanju ocen se upoštevajo vse ocene, ki so zapisane v redovalnici.</w:t>
      </w:r>
    </w:p>
    <w:p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rPr>
        <w:t xml:space="preserve">● V primeru, da ima dijak </w:t>
      </w:r>
      <w:r w:rsidRPr="00741416">
        <w:rPr>
          <w:rFonts w:asciiTheme="minorHAnsi" w:hAnsiTheme="minorHAnsi" w:cstheme="minorHAnsi"/>
          <w:b/>
          <w:i/>
          <w:u w:val="single"/>
        </w:rPr>
        <w:t>enako število negativnih in pozitivnih ocen</w:t>
      </w:r>
      <w:r w:rsidRPr="00741416">
        <w:rPr>
          <w:rFonts w:asciiTheme="minorHAnsi" w:hAnsiTheme="minorHAnsi" w:cstheme="minorHAnsi"/>
        </w:rPr>
        <w:t xml:space="preserve">, učitelj dijaka še enkrat oceni. Če dijaka ni mogoče oceniti (odsotnost, izogibanje, odklanjanje ocenjevanja), </w:t>
      </w:r>
      <w:r w:rsidRPr="00741416">
        <w:rPr>
          <w:rFonts w:asciiTheme="minorHAnsi" w:hAnsiTheme="minorHAnsi" w:cstheme="minorHAnsi"/>
          <w:b/>
          <w:i/>
          <w:u w:val="single"/>
        </w:rPr>
        <w:t xml:space="preserve">dijak ni dosegel minimalnih standardov.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primeru, da ima dijak v ocenjevalni konferenci le </w:t>
      </w:r>
      <w:r w:rsidRPr="00741416">
        <w:rPr>
          <w:rFonts w:asciiTheme="minorHAnsi" w:hAnsiTheme="minorHAnsi" w:cstheme="minorHAnsi"/>
          <w:b/>
          <w:i/>
          <w:u w:val="single"/>
        </w:rPr>
        <w:t>dve oceni, in sicer eno negativno in eno zadostno</w:t>
      </w:r>
      <w:r w:rsidRPr="00741416">
        <w:rPr>
          <w:rFonts w:asciiTheme="minorHAnsi" w:hAnsiTheme="minorHAnsi" w:cstheme="minorHAnsi"/>
        </w:rPr>
        <w:t xml:space="preserve">, učitelj odloči, da je dijak </w:t>
      </w:r>
      <w:r w:rsidRPr="00741416">
        <w:rPr>
          <w:rFonts w:asciiTheme="minorHAnsi" w:hAnsiTheme="minorHAnsi" w:cstheme="minorHAnsi"/>
          <w:b/>
          <w:i/>
          <w:u w:val="single"/>
        </w:rPr>
        <w:t>pozitiven</w:t>
      </w:r>
      <w:r w:rsidRPr="00741416">
        <w:rPr>
          <w:rFonts w:asciiTheme="minorHAnsi" w:hAnsiTheme="minorHAnsi" w:cstheme="minorHAnsi"/>
          <w:u w:val="single"/>
        </w:rPr>
        <w:t>,</w:t>
      </w:r>
      <w:r w:rsidRPr="00741416">
        <w:rPr>
          <w:rFonts w:asciiTheme="minorHAnsi" w:hAnsiTheme="minorHAnsi" w:cstheme="minorHAnsi"/>
        </w:rPr>
        <w:t xml:space="preserve"> če je pozitivno oceno pridobil iz pisnega testa ali s seminarsko nalogo.</w:t>
      </w:r>
    </w:p>
    <w:p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b/>
          <w:i/>
          <w:u w:val="single"/>
        </w:rPr>
        <w:t>Dijak ni dosegel minimalnega standarda tudi, če: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a) v ocenjevalnem obdobju ni pridobil nobene ocene,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b) je v ocenjevalnem obdobju pridobil le eno oceno,</w:t>
      </w:r>
    </w:p>
    <w:p w:rsidR="000A7782" w:rsidRPr="00741416" w:rsidRDefault="000A7782" w:rsidP="000A7782">
      <w:pPr>
        <w:contextualSpacing/>
        <w:jc w:val="both"/>
        <w:rPr>
          <w:rFonts w:asciiTheme="minorHAnsi" w:eastAsiaTheme="minorEastAsia" w:hAnsiTheme="minorHAnsi" w:cstheme="minorHAnsi"/>
          <w:szCs w:val="24"/>
        </w:rPr>
      </w:pPr>
      <w:r w:rsidRPr="00741416">
        <w:rPr>
          <w:rFonts w:asciiTheme="minorHAnsi" w:hAnsiTheme="minorHAnsi" w:cstheme="minorHAnsi"/>
          <w:szCs w:val="24"/>
        </w:rPr>
        <w:t>c) število negativnih ocen preseže število pozitivnih ocen</w:t>
      </w:r>
    </w:p>
    <w:p w:rsidR="000A7782" w:rsidRPr="00741416" w:rsidRDefault="000A7782" w:rsidP="000A7782">
      <w:pPr>
        <w:contextualSpacing/>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d) pri predmetu glasba ni pravočasno oz. sploh ni oddal vseh poročil z obiskov koncertov in je lahko ocenjen negativno ne glede na ostale ocene.</w:t>
      </w:r>
    </w:p>
    <w:p w:rsidR="000A7782" w:rsidRPr="00741416" w:rsidRDefault="000A7782" w:rsidP="000A7782">
      <w:pPr>
        <w:jc w:val="both"/>
        <w:rPr>
          <w:rFonts w:asciiTheme="minorHAnsi" w:eastAsiaTheme="minorEastAsia" w:hAnsiTheme="minorHAnsi" w:cstheme="minorHAnsi"/>
          <w:szCs w:val="24"/>
        </w:rPr>
      </w:pPr>
    </w:p>
    <w:p w:rsidR="000A7782" w:rsidRPr="00741416" w:rsidRDefault="000A7782" w:rsidP="000A7782">
      <w:pPr>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Če je je zaključena ocena pri predmetu zgodovina sestavljena iz dveh delov predmeta (redne snovi in modula/izbirnega predmeta), mora biti dijak pozitivno ocenjen pri vseh sklopih obeh delov predmeta (redne snovi in modula/izbirnega predmeta).</w:t>
      </w:r>
    </w:p>
    <w:p w:rsidR="000A7782" w:rsidRPr="00741416" w:rsidRDefault="000A7782" w:rsidP="000A7782">
      <w:pPr>
        <w:jc w:val="both"/>
        <w:rPr>
          <w:rFonts w:asciiTheme="minorHAnsi" w:hAnsiTheme="minorHAnsi" w:cstheme="minorHAnsi"/>
          <w:szCs w:val="24"/>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t>STANDARDI ZNANJA</w:t>
      </w:r>
    </w:p>
    <w:p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zgodovina</w:t>
      </w:r>
      <w:r w:rsidRPr="00741416">
        <w:rPr>
          <w:rFonts w:asciiTheme="minorHAnsi" w:hAnsiTheme="minorHAnsi" w:cstheme="minorHAnsi"/>
          <w:b/>
        </w:rPr>
        <w:t xml:space="preserve">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Nahajajo se v učnem načrtu (objavljen na </w:t>
      </w:r>
      <w:hyperlink r:id="rId5" w:history="1">
        <w:r w:rsidRPr="00741416">
          <w:rPr>
            <w:rStyle w:val="Hiperpovezava"/>
            <w:rFonts w:asciiTheme="minorHAnsi" w:hAnsiTheme="minorHAnsi" w:cstheme="minorHAnsi"/>
          </w:rPr>
          <w:t>www.zrss.si</w:t>
        </w:r>
      </w:hyperlink>
      <w:r w:rsidRPr="00741416">
        <w:rPr>
          <w:rFonts w:asciiTheme="minorHAnsi" w:hAnsiTheme="minorHAnsi" w:cstheme="minorHAnsi"/>
        </w:rPr>
        <w:t>), str. 54-56. Standardom znanja, ki opredeljujejo predvsem faktografsko znanje (kaj je treba znati) aktiv dodaja še naslednje standarde znanja: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razume učno snov,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samostojnost pri posredovanju in opisovanju problemov in primerov,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obvlada sintezo in vrednotenje,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zna analizirati pisne, slikovne in avdio-vizualne vire ter uporabljati informacije v njih,</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sposobnost kritičnega razmišljanja, posebno v povezavi z različnimi viri,</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dokazuje sposobnost za timsko delo in sodelovanje pri pouku,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pravilno uporablja zgodovinsko terminologijo,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se zna sprehoditi v času in prostoru, pozna velike časovne prelomnice v določenem zgodovinskem obdobju,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ima urejen zvezek (delovni zvezek/delovne liste), opremljen s tekočim tekstom in slikovnim gradivom.</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glasba</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Dijak mora z aktivnim in resnim pristopom dokazovati sposobnost sodelovanja    </w:t>
      </w:r>
    </w:p>
    <w:p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rPr>
        <w:t xml:space="preserve">        pri glavnih glasbenih dejavnostih: </w:t>
      </w:r>
      <w:r w:rsidRPr="00741416">
        <w:rPr>
          <w:rFonts w:asciiTheme="minorHAnsi" w:hAnsiTheme="minorHAnsi" w:cstheme="minorHAnsi"/>
          <w:i/>
        </w:rPr>
        <w:t>poslušanju glasbe, petju in ustvarjanju</w:t>
      </w:r>
      <w:r w:rsidRPr="00741416">
        <w:rPr>
          <w:rFonts w:asciiTheme="minorHAnsi" w:hAnsiTheme="minorHAnsi" w:cstheme="minorHAnsi"/>
        </w:rPr>
        <w:t xml:space="preserve">. </w:t>
      </w:r>
      <w:r w:rsidRPr="00741416">
        <w:rPr>
          <w:rFonts w:asciiTheme="minorHAnsi" w:hAnsiTheme="minorHAnsi" w:cstheme="minorHAnsi"/>
          <w:sz w:val="20"/>
          <w:szCs w:val="20"/>
        </w:rPr>
        <w:t xml:space="preserve">(iz </w:t>
      </w:r>
    </w:p>
    <w:p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sz w:val="20"/>
          <w:szCs w:val="20"/>
        </w:rPr>
        <w:t xml:space="preserve">          splošnih ciljev UN)</w:t>
      </w:r>
    </w:p>
    <w:p w:rsidR="000A7782" w:rsidRPr="00741416" w:rsidRDefault="000A7782" w:rsidP="000A7782">
      <w:pPr>
        <w:jc w:val="both"/>
        <w:rPr>
          <w:rFonts w:asciiTheme="minorHAnsi" w:hAnsiTheme="minorHAnsi" w:cstheme="minorHAnsi"/>
          <w:sz w:val="20"/>
          <w:szCs w:val="20"/>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 Dijak mora imeti pozitivno oceno  iz ustnih spraševanj in pozitivno oceno iz   </w:t>
      </w:r>
    </w:p>
    <w:p w:rsidR="000A7782" w:rsidRPr="00741416" w:rsidRDefault="000A7782" w:rsidP="000A7782">
      <w:pPr>
        <w:ind w:left="360"/>
        <w:jc w:val="both"/>
        <w:rPr>
          <w:rFonts w:asciiTheme="minorHAnsi" w:hAnsiTheme="minorHAnsi" w:cstheme="minorHAnsi"/>
          <w:b/>
        </w:rPr>
      </w:pPr>
      <w:r w:rsidRPr="00741416">
        <w:rPr>
          <w:rFonts w:asciiTheme="minorHAnsi" w:hAnsiTheme="minorHAnsi" w:cstheme="minorHAnsi"/>
        </w:rPr>
        <w:t xml:space="preserve">  testa poslušanja glasbe, </w:t>
      </w:r>
      <w:r w:rsidRPr="00741416">
        <w:rPr>
          <w:rFonts w:asciiTheme="minorHAnsi" w:hAnsiTheme="minorHAnsi" w:cstheme="minorHAnsi"/>
          <w:b/>
        </w:rPr>
        <w:t xml:space="preserve">oddati mora  vsa poročila na e-učilnico. </w:t>
      </w:r>
    </w:p>
    <w:p w:rsidR="000A7782" w:rsidRPr="00741416" w:rsidRDefault="000A7782" w:rsidP="000A7782">
      <w:pPr>
        <w:jc w:val="both"/>
        <w:rPr>
          <w:rFonts w:asciiTheme="minorHAnsi" w:hAnsiTheme="minorHAnsi" w:cstheme="minorHAnsi"/>
          <w:b/>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Poročila s koncertov, seminarske naloge in morebitne druge naloge morajo biti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oddane oz. predstavljene v določenih rokih sicer pridobijo negativno oceno in morajo oddati poročilo po dogovoru s profesorjem glasbe in v roku, ki ga določi profesor.</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Zapiski dijaka (zvezek) morajo po kriterijih za ocenjevanje zvezkov sprejetih v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aktivu dosegati najmanj zadostno oceno.</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 xml:space="preserve">V  primeru ene nezadostne in ene zadostne ocene ali če je skupek ocen med zadostno in  </w:t>
      </w: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nezadostno oceno, profesor zaključi na podlagi teže ocen(e).</w:t>
      </w:r>
    </w:p>
    <w:p w:rsidR="000A7782" w:rsidRPr="00741416" w:rsidRDefault="000A7782" w:rsidP="000A7782">
      <w:pPr>
        <w:jc w:val="both"/>
        <w:rPr>
          <w:rFonts w:asciiTheme="minorHAnsi" w:hAnsiTheme="minorHAnsi" w:cstheme="minorHAnsi"/>
          <w:szCs w:val="24"/>
        </w:rPr>
      </w:pPr>
    </w:p>
    <w:p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Profesor lahko dijakovo aktivnost pri dodatnih dejavnostih v okviru predmeta, upošteva pri oceni.</w:t>
      </w:r>
    </w:p>
    <w:p w:rsidR="000A7782" w:rsidRPr="00741416" w:rsidRDefault="000A7782" w:rsidP="000A7782">
      <w:pPr>
        <w:jc w:val="both"/>
        <w:rPr>
          <w:rFonts w:asciiTheme="minorHAnsi" w:hAnsiTheme="minorHAnsi" w:cstheme="minorHAnsi"/>
          <w:szCs w:val="24"/>
        </w:rPr>
      </w:pP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Ostali standardi znanja so za vsak sklop ur navedeni v letni pripravi za pouk glasbe; učni cilji so v </w:t>
      </w: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povezavi z obravnavano učno vsebino zapisani v UN.</w:t>
      </w:r>
    </w:p>
    <w:p w:rsidR="000A7782" w:rsidRPr="00741416" w:rsidRDefault="000A7782" w:rsidP="000A7782">
      <w:pPr>
        <w:jc w:val="both"/>
        <w:rPr>
          <w:rFonts w:asciiTheme="minorHAnsi" w:hAnsiTheme="minorHAnsi" w:cstheme="minorHAnsi"/>
          <w:sz w:val="20"/>
          <w:szCs w:val="20"/>
        </w:rPr>
      </w:pPr>
    </w:p>
    <w:p w:rsidR="000A7782" w:rsidRPr="00741416" w:rsidRDefault="000A7782" w:rsidP="000A7782">
      <w:pPr>
        <w:jc w:val="both"/>
        <w:rPr>
          <w:rFonts w:asciiTheme="minorHAnsi" w:hAnsiTheme="minorHAnsi" w:cstheme="minorHAnsi"/>
          <w:i/>
          <w:u w:val="single"/>
        </w:rPr>
      </w:pPr>
      <w:r w:rsidRPr="00741416">
        <w:rPr>
          <w:rFonts w:asciiTheme="minorHAnsi" w:hAnsiTheme="minorHAnsi" w:cstheme="minorHAnsi"/>
          <w:u w:val="single"/>
        </w:rPr>
        <w:t>Ponovno ocenjevanje zaradi</w:t>
      </w:r>
      <w:r w:rsidRPr="00741416">
        <w:rPr>
          <w:rFonts w:asciiTheme="minorHAnsi" w:hAnsiTheme="minorHAnsi" w:cstheme="minorHAnsi"/>
          <w:i/>
          <w:u w:val="single"/>
        </w:rPr>
        <w:t xml:space="preserve"> negativnih ocen</w:t>
      </w:r>
    </w:p>
    <w:p w:rsidR="000A7782" w:rsidRPr="00741416" w:rsidRDefault="000A7782" w:rsidP="000A7782">
      <w:pPr>
        <w:jc w:val="both"/>
        <w:rPr>
          <w:rFonts w:asciiTheme="minorHAnsi" w:hAnsiTheme="minorHAnsi" w:cstheme="minorHAnsi"/>
          <w:i/>
          <w:u w:val="single"/>
        </w:rPr>
      </w:pPr>
    </w:p>
    <w:p w:rsidR="000A7782" w:rsidRPr="00741416" w:rsidRDefault="000A7782" w:rsidP="000A7782">
      <w:pPr>
        <w:jc w:val="both"/>
        <w:rPr>
          <w:rFonts w:asciiTheme="minorHAnsi" w:hAnsiTheme="minorHAnsi" w:cstheme="minorHAnsi"/>
          <w:i/>
          <w:u w:val="single"/>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je imel dijak negativno oceno, ker v teku ocenjevalnega obdobja ni pridobil pozitivne ocene iz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1. točke standardov znanja, mora popraviti oceno z nalogo, ki mu jo določi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profesor. Cilj naloge je spodbuditi dijakovo aktivnost in vključevanje v glasbene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dejavnosti.</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Če je imel dijak negativno oceno zaradi neizpolnjene 3. (oddaja poročil)  in 4. točke (zapis dijaka v zvezek) standardov znanja, mora to dolžnost izpolniti na dogovorjeni dan.</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vse štiri točke na dogovorjeni dan ponovnega ocenjevanja niso izpolnjene, dijak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ocenjevalnem obdobju ni pozitivno ocenjen. </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b/>
          <w:szCs w:val="24"/>
        </w:rPr>
      </w:pPr>
      <w:r w:rsidRPr="00741416">
        <w:rPr>
          <w:rFonts w:ascii="Arial" w:hAnsi="Arial" w:cs="Arial"/>
          <w:szCs w:val="24"/>
        </w:rPr>
        <w:t>►</w:t>
      </w:r>
      <w:r w:rsidRPr="00741416">
        <w:rPr>
          <w:rFonts w:asciiTheme="minorHAnsi" w:hAnsiTheme="minorHAnsi" w:cstheme="minorHAnsi"/>
          <w:szCs w:val="24"/>
        </w:rPr>
        <w:t xml:space="preserve"> Standardi znanja </w:t>
      </w:r>
      <w:r w:rsidRPr="00741416">
        <w:rPr>
          <w:rFonts w:asciiTheme="minorHAnsi" w:hAnsiTheme="minorHAnsi" w:cstheme="minorHAnsi"/>
          <w:b/>
          <w:szCs w:val="24"/>
          <w:u w:val="single"/>
        </w:rPr>
        <w:t xml:space="preserve">za predmet likovno umetnost </w:t>
      </w:r>
      <w:r w:rsidRPr="00741416">
        <w:rPr>
          <w:rFonts w:asciiTheme="minorHAnsi" w:hAnsiTheme="minorHAnsi" w:cstheme="minorHAnsi"/>
          <w:b/>
          <w:u w:val="single"/>
        </w:rPr>
        <w:t>in umetnostna zgodovina</w:t>
      </w:r>
      <w:r w:rsidRPr="00741416">
        <w:rPr>
          <w:rFonts w:asciiTheme="minorHAnsi" w:hAnsiTheme="minorHAnsi" w:cstheme="minorHAnsi"/>
          <w:b/>
          <w:szCs w:val="24"/>
        </w:rPr>
        <w:t>:</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zelo dobro razume učno snov,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veliko samostojnost pri posredovanju in opisovanju problemov in primerov,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rPr>
        <w:t>- obvlada sintezo in vrednotenje,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urejen zvezek, opremljen s tekočim tekstom in slikovnim gradivom,</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napisane domače naloge,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sledi likovni temi pri risanju in slikanju,</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v enem ocenjevalnem obdobju pri oblikovanju dokončana tri likovna dela (na primer slike, risbe itd.) po navodilih učitelja.</w:t>
      </w:r>
    </w:p>
    <w:p w:rsidR="000A7782" w:rsidRPr="00741416" w:rsidRDefault="000A7782" w:rsidP="000A7782">
      <w:pPr>
        <w:jc w:val="both"/>
        <w:rPr>
          <w:rFonts w:asciiTheme="minorHAnsi" w:hAnsiTheme="minorHAnsi" w:cstheme="minorHAnsi"/>
          <w:b/>
        </w:rPr>
      </w:pPr>
    </w:p>
    <w:p w:rsidR="000A7782" w:rsidRDefault="000A7782" w:rsidP="000A7782">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Navedene kriterije</w:t>
      </w:r>
      <w:r w:rsidR="00D77353">
        <w:rPr>
          <w:rFonts w:asciiTheme="minorHAnsi" w:hAnsiTheme="minorHAnsi" w:cstheme="minorHAnsi"/>
        </w:rPr>
        <w:t>, minimalne standarde znanja</w:t>
      </w:r>
      <w:r w:rsidRPr="00741416">
        <w:rPr>
          <w:rFonts w:asciiTheme="minorHAnsi" w:hAnsiTheme="minorHAnsi" w:cstheme="minorHAnsi"/>
        </w:rPr>
        <w:t xml:space="preserve"> </w:t>
      </w:r>
      <w:r w:rsidR="00D77353">
        <w:rPr>
          <w:rFonts w:asciiTheme="minorHAnsi" w:hAnsiTheme="minorHAnsi" w:cstheme="minorHAnsi"/>
        </w:rPr>
        <w:t xml:space="preserve">in načrt ocenjevanja </w:t>
      </w:r>
      <w:r w:rsidRPr="00741416">
        <w:rPr>
          <w:rFonts w:asciiTheme="minorHAnsi" w:hAnsiTheme="minorHAnsi" w:cstheme="minorHAnsi"/>
        </w:rPr>
        <w:t>je aktiv sprejel na srečanju v Ljubljani, dne 2</w:t>
      </w:r>
      <w:r w:rsidR="00741416" w:rsidRPr="00741416">
        <w:rPr>
          <w:rFonts w:asciiTheme="minorHAnsi" w:hAnsiTheme="minorHAnsi" w:cstheme="minorHAnsi"/>
        </w:rPr>
        <w:t>2</w:t>
      </w:r>
      <w:r w:rsidRPr="00741416">
        <w:rPr>
          <w:rFonts w:asciiTheme="minorHAnsi" w:hAnsiTheme="minorHAnsi" w:cstheme="minorHAnsi"/>
        </w:rPr>
        <w:t>. avgusta 201</w:t>
      </w:r>
      <w:r w:rsidR="00741416" w:rsidRPr="00741416">
        <w:rPr>
          <w:rFonts w:asciiTheme="minorHAnsi" w:hAnsiTheme="minorHAnsi" w:cstheme="minorHAnsi"/>
        </w:rPr>
        <w:t>9</w:t>
      </w:r>
      <w:r w:rsidRPr="00741416">
        <w:rPr>
          <w:rFonts w:asciiTheme="minorHAnsi" w:hAnsiTheme="minorHAnsi" w:cstheme="minorHAnsi"/>
        </w:rPr>
        <w:t>.</w:t>
      </w:r>
    </w:p>
    <w:p w:rsidR="00D77353" w:rsidRDefault="00D77353"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Svoje strinjanje s kriteriji člani aktiva potrjujejo s svojim podpisom.</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Vida Šifrer   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Andreja Droljc   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Damjana Ivan </w:t>
      </w:r>
      <w:r w:rsidRPr="00741416">
        <w:rPr>
          <w:rFonts w:asciiTheme="minorHAnsi" w:hAnsiTheme="minorHAnsi" w:cstheme="minorHAnsi"/>
        </w:rPr>
        <w:tab/>
        <w:t xml:space="preserve">   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Snežana Sotlar     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Irena Sajovic Šuštar</w:t>
      </w:r>
      <w:r w:rsidRPr="00741416">
        <w:rPr>
          <w:rFonts w:asciiTheme="minorHAnsi" w:hAnsiTheme="minorHAnsi" w:cstheme="minorHAnsi"/>
        </w:rPr>
        <w:tab/>
        <w:t xml:space="preserve"> ______________________________</w:t>
      </w:r>
    </w:p>
    <w:p w:rsidR="00C249AD" w:rsidRPr="00741416" w:rsidRDefault="00C249AD" w:rsidP="00E55B53">
      <w:pPr>
        <w:rPr>
          <w:rFonts w:asciiTheme="minorHAnsi" w:hAnsiTheme="minorHAnsi" w:cstheme="minorHAnsi"/>
          <w:szCs w:val="24"/>
        </w:rPr>
      </w:pPr>
    </w:p>
    <w:sectPr w:rsidR="00C249AD" w:rsidRPr="00741416" w:rsidSect="00B20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FB"/>
    <w:multiLevelType w:val="hybridMultilevel"/>
    <w:tmpl w:val="1FC41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46A74"/>
    <w:multiLevelType w:val="hybridMultilevel"/>
    <w:tmpl w:val="6B2253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F1542"/>
    <w:multiLevelType w:val="hybridMultilevel"/>
    <w:tmpl w:val="1E7A8A4C"/>
    <w:lvl w:ilvl="0" w:tplc="8968D61A">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08D75C8B"/>
    <w:multiLevelType w:val="hybridMultilevel"/>
    <w:tmpl w:val="F28A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729B8"/>
    <w:multiLevelType w:val="hybridMultilevel"/>
    <w:tmpl w:val="63D44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CC2E55"/>
    <w:multiLevelType w:val="hybridMultilevel"/>
    <w:tmpl w:val="785E1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D0550D"/>
    <w:multiLevelType w:val="hybridMultilevel"/>
    <w:tmpl w:val="6A82804E"/>
    <w:lvl w:ilvl="0" w:tplc="23ACF592">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9" w15:restartNumberingAfterBreak="0">
    <w:nsid w:val="12207847"/>
    <w:multiLevelType w:val="hybridMultilevel"/>
    <w:tmpl w:val="01EE550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59F21A8"/>
    <w:multiLevelType w:val="hybridMultilevel"/>
    <w:tmpl w:val="B49A25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E454A8"/>
    <w:multiLevelType w:val="hybridMultilevel"/>
    <w:tmpl w:val="D56622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7C5031"/>
    <w:multiLevelType w:val="hybridMultilevel"/>
    <w:tmpl w:val="5338DF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F64F0"/>
    <w:multiLevelType w:val="hybridMultilevel"/>
    <w:tmpl w:val="279AAED4"/>
    <w:lvl w:ilvl="0" w:tplc="5B00A15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4A2507"/>
    <w:multiLevelType w:val="hybridMultilevel"/>
    <w:tmpl w:val="709C93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00D1F"/>
    <w:multiLevelType w:val="hybridMultilevel"/>
    <w:tmpl w:val="AD30B55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31EC72C4"/>
    <w:multiLevelType w:val="hybridMultilevel"/>
    <w:tmpl w:val="1AB03C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A23472"/>
    <w:multiLevelType w:val="hybridMultilevel"/>
    <w:tmpl w:val="899CB8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581370"/>
    <w:multiLevelType w:val="hybridMultilevel"/>
    <w:tmpl w:val="E83009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701211"/>
    <w:multiLevelType w:val="hybridMultilevel"/>
    <w:tmpl w:val="7EAE4E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8043EC"/>
    <w:multiLevelType w:val="hybridMultilevel"/>
    <w:tmpl w:val="6CC4029E"/>
    <w:lvl w:ilvl="0" w:tplc="47FE484E">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5608A"/>
    <w:multiLevelType w:val="hybridMultilevel"/>
    <w:tmpl w:val="667E775A"/>
    <w:lvl w:ilvl="0" w:tplc="04090001">
      <w:start w:val="1"/>
      <w:numFmt w:val="bullet"/>
      <w:lvlText w:val=""/>
      <w:lvlJc w:val="left"/>
      <w:pPr>
        <w:tabs>
          <w:tab w:val="num" w:pos="720"/>
        </w:tabs>
        <w:ind w:left="720" w:hanging="360"/>
      </w:pPr>
      <w:rPr>
        <w:rFonts w:ascii="Symbol" w:hAnsi="Symbol" w:hint="default"/>
      </w:rPr>
    </w:lvl>
    <w:lvl w:ilvl="1" w:tplc="5776E60C">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F068E"/>
    <w:multiLevelType w:val="hybridMultilevel"/>
    <w:tmpl w:val="4692AD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442C1A55"/>
    <w:multiLevelType w:val="hybridMultilevel"/>
    <w:tmpl w:val="97725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1971EC"/>
    <w:multiLevelType w:val="hybridMultilevel"/>
    <w:tmpl w:val="57BE7F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421255"/>
    <w:multiLevelType w:val="hybridMultilevel"/>
    <w:tmpl w:val="0FA218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2A371A"/>
    <w:multiLevelType w:val="hybridMultilevel"/>
    <w:tmpl w:val="42540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D95689"/>
    <w:multiLevelType w:val="hybridMultilevel"/>
    <w:tmpl w:val="417EF9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CE6ABF"/>
    <w:multiLevelType w:val="hybridMultilevel"/>
    <w:tmpl w:val="C890E7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4B5A30"/>
    <w:multiLevelType w:val="hybridMultilevel"/>
    <w:tmpl w:val="3F90D166"/>
    <w:lvl w:ilvl="0" w:tplc="5776E60C">
      <w:start w:val="1"/>
      <w:numFmt w:val="bullet"/>
      <w:lvlText w:val="-"/>
      <w:lvlJc w:val="left"/>
      <w:pPr>
        <w:ind w:left="840" w:hanging="360"/>
      </w:pPr>
      <w:rPr>
        <w:rFonts w:ascii="Times New Roman" w:eastAsia="Times New Roman" w:hAnsi="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1" w15:restartNumberingAfterBreak="0">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F504FD"/>
    <w:multiLevelType w:val="hybridMultilevel"/>
    <w:tmpl w:val="259652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A02121"/>
    <w:multiLevelType w:val="hybridMultilevel"/>
    <w:tmpl w:val="70B8BC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354F97"/>
    <w:multiLevelType w:val="hybridMultilevel"/>
    <w:tmpl w:val="F864CA8A"/>
    <w:lvl w:ilvl="0" w:tplc="023E87F8">
      <w:start w:val="1"/>
      <w:numFmt w:val="upperLetter"/>
      <w:pStyle w:val="Naslov1"/>
      <w:lvlText w:val="%1)"/>
      <w:lvlJc w:val="left"/>
      <w:pPr>
        <w:tabs>
          <w:tab w:val="num" w:pos="720"/>
        </w:tabs>
        <w:ind w:left="720" w:hanging="360"/>
      </w:pPr>
      <w:rPr>
        <w:rFonts w:cs="Times New Roman" w:hint="default"/>
      </w:rPr>
    </w:lvl>
    <w:lvl w:ilvl="1" w:tplc="C7E637F4">
      <w:start w:val="1"/>
      <w:numFmt w:val="decimal"/>
      <w:lvlText w:val="%2."/>
      <w:lvlJc w:val="left"/>
      <w:pPr>
        <w:tabs>
          <w:tab w:val="num" w:pos="360"/>
        </w:tabs>
        <w:ind w:left="36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7471BE"/>
    <w:multiLevelType w:val="hybridMultilevel"/>
    <w:tmpl w:val="B2A6F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534FED"/>
    <w:multiLevelType w:val="hybridMultilevel"/>
    <w:tmpl w:val="19CC03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0C7843"/>
    <w:multiLevelType w:val="hybridMultilevel"/>
    <w:tmpl w:val="E3CE1A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3016C9"/>
    <w:multiLevelType w:val="hybridMultilevel"/>
    <w:tmpl w:val="2230D3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B5D43"/>
    <w:multiLevelType w:val="hybridMultilevel"/>
    <w:tmpl w:val="F76EF8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942AC"/>
    <w:multiLevelType w:val="hybridMultilevel"/>
    <w:tmpl w:val="195C3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172EB6"/>
    <w:multiLevelType w:val="hybridMultilevel"/>
    <w:tmpl w:val="8646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4374D"/>
    <w:multiLevelType w:val="hybridMultilevel"/>
    <w:tmpl w:val="6BE47E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6A7FC3"/>
    <w:multiLevelType w:val="hybridMultilevel"/>
    <w:tmpl w:val="6604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F30123"/>
    <w:multiLevelType w:val="hybridMultilevel"/>
    <w:tmpl w:val="867E19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1A4AF0"/>
    <w:multiLevelType w:val="hybridMultilevel"/>
    <w:tmpl w:val="CCECF64E"/>
    <w:lvl w:ilvl="0" w:tplc="92E6EF4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6"/>
  </w:num>
  <w:num w:numId="2">
    <w:abstractNumId w:val="8"/>
  </w:num>
  <w:num w:numId="3">
    <w:abstractNumId w:val="21"/>
  </w:num>
  <w:num w:numId="4">
    <w:abstractNumId w:val="15"/>
  </w:num>
  <w:num w:numId="5">
    <w:abstractNumId w:val="24"/>
  </w:num>
  <w:num w:numId="6">
    <w:abstractNumId w:val="44"/>
  </w:num>
  <w:num w:numId="7">
    <w:abstractNumId w:val="0"/>
  </w:num>
  <w:num w:numId="8">
    <w:abstractNumId w:val="3"/>
  </w:num>
  <w:num w:numId="9">
    <w:abstractNumId w:val="13"/>
  </w:num>
  <w:num w:numId="10">
    <w:abstractNumId w:val="38"/>
  </w:num>
  <w:num w:numId="11">
    <w:abstractNumId w:val="9"/>
  </w:num>
  <w:num w:numId="12">
    <w:abstractNumId w:val="28"/>
  </w:num>
  <w:num w:numId="13">
    <w:abstractNumId w:val="17"/>
  </w:num>
  <w:num w:numId="14">
    <w:abstractNumId w:val="37"/>
  </w:num>
  <w:num w:numId="15">
    <w:abstractNumId w:val="36"/>
  </w:num>
  <w:num w:numId="16">
    <w:abstractNumId w:val="19"/>
  </w:num>
  <w:num w:numId="17">
    <w:abstractNumId w:val="43"/>
  </w:num>
  <w:num w:numId="18">
    <w:abstractNumId w:val="4"/>
  </w:num>
  <w:num w:numId="19">
    <w:abstractNumId w:val="11"/>
  </w:num>
  <w:num w:numId="20">
    <w:abstractNumId w:val="41"/>
  </w:num>
  <w:num w:numId="21">
    <w:abstractNumId w:val="10"/>
  </w:num>
  <w:num w:numId="22">
    <w:abstractNumId w:val="25"/>
  </w:num>
  <w:num w:numId="23">
    <w:abstractNumId w:val="16"/>
  </w:num>
  <w:num w:numId="24">
    <w:abstractNumId w:val="29"/>
  </w:num>
  <w:num w:numId="25">
    <w:abstractNumId w:val="26"/>
  </w:num>
  <w:num w:numId="26">
    <w:abstractNumId w:val="45"/>
  </w:num>
  <w:num w:numId="27">
    <w:abstractNumId w:val="33"/>
  </w:num>
  <w:num w:numId="28">
    <w:abstractNumId w:val="5"/>
  </w:num>
  <w:num w:numId="29">
    <w:abstractNumId w:val="12"/>
  </w:num>
  <w:num w:numId="30">
    <w:abstractNumId w:val="2"/>
  </w:num>
  <w:num w:numId="31">
    <w:abstractNumId w:val="22"/>
  </w:num>
  <w:num w:numId="32">
    <w:abstractNumId w:val="18"/>
  </w:num>
  <w:num w:numId="33">
    <w:abstractNumId w:val="7"/>
  </w:num>
  <w:num w:numId="34">
    <w:abstractNumId w:val="34"/>
  </w:num>
  <w:num w:numId="35">
    <w:abstractNumId w:val="6"/>
  </w:num>
  <w:num w:numId="36">
    <w:abstractNumId w:val="31"/>
  </w:num>
  <w:num w:numId="37">
    <w:abstractNumId w:val="1"/>
  </w:num>
  <w:num w:numId="38">
    <w:abstractNumId w:val="23"/>
  </w:num>
  <w:num w:numId="39">
    <w:abstractNumId w:val="27"/>
  </w:num>
  <w:num w:numId="40">
    <w:abstractNumId w:val="32"/>
  </w:num>
  <w:num w:numId="41">
    <w:abstractNumId w:val="35"/>
  </w:num>
  <w:num w:numId="42">
    <w:abstractNumId w:val="42"/>
  </w:num>
  <w:num w:numId="43">
    <w:abstractNumId w:val="40"/>
  </w:num>
  <w:num w:numId="44">
    <w:abstractNumId w:val="39"/>
  </w:num>
  <w:num w:numId="45">
    <w:abstractNumId w:val="20"/>
  </w:num>
  <w:num w:numId="46">
    <w:abstractNumId w:val="14"/>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B2"/>
    <w:rsid w:val="00044989"/>
    <w:rsid w:val="000A7782"/>
    <w:rsid w:val="00114113"/>
    <w:rsid w:val="00140367"/>
    <w:rsid w:val="001A60A2"/>
    <w:rsid w:val="001E5E84"/>
    <w:rsid w:val="002B33CC"/>
    <w:rsid w:val="002F7ACD"/>
    <w:rsid w:val="003A1DF7"/>
    <w:rsid w:val="005039B3"/>
    <w:rsid w:val="005469B2"/>
    <w:rsid w:val="006104D8"/>
    <w:rsid w:val="0062265C"/>
    <w:rsid w:val="00716C9C"/>
    <w:rsid w:val="00741416"/>
    <w:rsid w:val="0078303A"/>
    <w:rsid w:val="008B1F56"/>
    <w:rsid w:val="008C5385"/>
    <w:rsid w:val="008E4AA8"/>
    <w:rsid w:val="009668D7"/>
    <w:rsid w:val="009E7FD9"/>
    <w:rsid w:val="00A3344A"/>
    <w:rsid w:val="00AB5015"/>
    <w:rsid w:val="00B20632"/>
    <w:rsid w:val="00BD0828"/>
    <w:rsid w:val="00C249AD"/>
    <w:rsid w:val="00C64AA7"/>
    <w:rsid w:val="00D23921"/>
    <w:rsid w:val="00D430DB"/>
    <w:rsid w:val="00D57A1D"/>
    <w:rsid w:val="00D77353"/>
    <w:rsid w:val="00DD15A2"/>
    <w:rsid w:val="00E55B53"/>
    <w:rsid w:val="00FC3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653695-B94B-4A65-ACDD-0F716A9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9B2"/>
    <w:pPr>
      <w:spacing w:after="0" w:line="240" w:lineRule="auto"/>
    </w:pPr>
    <w:rPr>
      <w:rFonts w:ascii="Times New Roman" w:eastAsia="Times New Roman" w:hAnsi="Times New Roman" w:cs="Times New Roman"/>
      <w:bCs/>
      <w:sz w:val="24"/>
      <w:lang w:bidi="he-IL"/>
    </w:rPr>
  </w:style>
  <w:style w:type="paragraph" w:styleId="Naslov1">
    <w:name w:val="heading 1"/>
    <w:basedOn w:val="Navaden"/>
    <w:next w:val="Navaden"/>
    <w:link w:val="Naslov1Znak"/>
    <w:uiPriority w:val="99"/>
    <w:qFormat/>
    <w:rsid w:val="00C249AD"/>
    <w:pPr>
      <w:keepNext/>
      <w:numPr>
        <w:numId w:val="41"/>
      </w:numPr>
      <w:pBdr>
        <w:top w:val="single" w:sz="12" w:space="1" w:color="auto"/>
        <w:left w:val="single" w:sz="12" w:space="4" w:color="auto"/>
        <w:bottom w:val="single" w:sz="12" w:space="1" w:color="auto"/>
        <w:right w:val="single" w:sz="12" w:space="4" w:color="auto"/>
      </w:pBdr>
      <w:outlineLvl w:val="0"/>
    </w:pPr>
    <w:rPr>
      <w:b/>
      <w:b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469B2"/>
    <w:pPr>
      <w:spacing w:after="210"/>
    </w:pPr>
    <w:rPr>
      <w:bCs w:val="0"/>
      <w:color w:val="333333"/>
      <w:sz w:val="18"/>
      <w:szCs w:val="18"/>
      <w:lang w:eastAsia="sl-SI" w:bidi="ar-SA"/>
    </w:rPr>
  </w:style>
  <w:style w:type="paragraph" w:styleId="Odstavekseznama">
    <w:name w:val="List Paragraph"/>
    <w:basedOn w:val="Navaden"/>
    <w:uiPriority w:val="34"/>
    <w:qFormat/>
    <w:rsid w:val="005469B2"/>
    <w:pPr>
      <w:ind w:left="720"/>
      <w:contextualSpacing/>
    </w:pPr>
  </w:style>
  <w:style w:type="paragraph" w:customStyle="1" w:styleId="esegmenth4">
    <w:name w:val="esegment_h4"/>
    <w:basedOn w:val="Navaden"/>
    <w:rsid w:val="006104D8"/>
    <w:pPr>
      <w:spacing w:after="210"/>
      <w:jc w:val="center"/>
    </w:pPr>
    <w:rPr>
      <w:b/>
      <w:color w:val="333333"/>
      <w:sz w:val="18"/>
      <w:szCs w:val="18"/>
      <w:lang w:eastAsia="sl-SI" w:bidi="ar-SA"/>
    </w:rPr>
  </w:style>
  <w:style w:type="paragraph" w:customStyle="1" w:styleId="Pa17">
    <w:name w:val="Pa17"/>
    <w:basedOn w:val="Navaden"/>
    <w:next w:val="Navaden"/>
    <w:uiPriority w:val="99"/>
    <w:rsid w:val="001E5E84"/>
    <w:pPr>
      <w:autoSpaceDE w:val="0"/>
      <w:autoSpaceDN w:val="0"/>
      <w:adjustRightInd w:val="0"/>
      <w:spacing w:line="201" w:lineRule="atLeast"/>
    </w:pPr>
    <w:rPr>
      <w:rFonts w:ascii="Meta KT" w:eastAsia="SimSun" w:hAnsi="Meta KT"/>
      <w:bCs w:val="0"/>
      <w:szCs w:val="24"/>
      <w:lang w:eastAsia="zh-CN" w:bidi="ar-SA"/>
    </w:rPr>
  </w:style>
  <w:style w:type="paragraph" w:styleId="Telobesedila">
    <w:name w:val="Body Text"/>
    <w:basedOn w:val="Navaden"/>
    <w:link w:val="TelobesedilaZnak"/>
    <w:uiPriority w:val="99"/>
    <w:rsid w:val="001E5E84"/>
    <w:rPr>
      <w:bCs w:val="0"/>
      <w:sz w:val="16"/>
      <w:szCs w:val="20"/>
      <w:lang w:eastAsia="sl-SI" w:bidi="ar-SA"/>
    </w:rPr>
  </w:style>
  <w:style w:type="character" w:customStyle="1" w:styleId="TelobesedilaZnak">
    <w:name w:val="Telo besedila Znak"/>
    <w:basedOn w:val="Privzetapisavaodstavka"/>
    <w:link w:val="Telobesedila"/>
    <w:uiPriority w:val="99"/>
    <w:semiHidden/>
    <w:rsid w:val="001E5E84"/>
    <w:rPr>
      <w:rFonts w:ascii="Times New Roman" w:eastAsia="Times New Roman" w:hAnsi="Times New Roman" w:cs="Times New Roman"/>
      <w:sz w:val="16"/>
      <w:szCs w:val="20"/>
      <w:lang w:eastAsia="sl-SI"/>
    </w:rPr>
  </w:style>
  <w:style w:type="paragraph" w:styleId="Telobesedila2">
    <w:name w:val="Body Text 2"/>
    <w:basedOn w:val="Navaden"/>
    <w:link w:val="Telobesedila2Znak"/>
    <w:uiPriority w:val="99"/>
    <w:unhideWhenUsed/>
    <w:rsid w:val="00C249AD"/>
    <w:pPr>
      <w:spacing w:after="120" w:line="480" w:lineRule="auto"/>
    </w:pPr>
  </w:style>
  <w:style w:type="character" w:customStyle="1" w:styleId="Telobesedila2Znak">
    <w:name w:val="Telo besedila 2 Znak"/>
    <w:basedOn w:val="Privzetapisavaodstavka"/>
    <w:link w:val="Telobesedila2"/>
    <w:uiPriority w:val="99"/>
    <w:semiHidden/>
    <w:rsid w:val="00C249AD"/>
    <w:rPr>
      <w:rFonts w:ascii="Times New Roman" w:eastAsia="Times New Roman" w:hAnsi="Times New Roman" w:cs="Times New Roman"/>
      <w:bCs/>
      <w:sz w:val="24"/>
      <w:lang w:bidi="he-IL"/>
    </w:rPr>
  </w:style>
  <w:style w:type="paragraph" w:styleId="Telobesedila3">
    <w:name w:val="Body Text 3"/>
    <w:basedOn w:val="Navaden"/>
    <w:link w:val="Telobesedila3Znak"/>
    <w:uiPriority w:val="99"/>
    <w:unhideWhenUsed/>
    <w:rsid w:val="00C249AD"/>
    <w:pPr>
      <w:spacing w:after="120"/>
    </w:pPr>
    <w:rPr>
      <w:sz w:val="16"/>
      <w:szCs w:val="16"/>
    </w:rPr>
  </w:style>
  <w:style w:type="character" w:customStyle="1" w:styleId="Telobesedila3Znak">
    <w:name w:val="Telo besedila 3 Znak"/>
    <w:basedOn w:val="Privzetapisavaodstavka"/>
    <w:link w:val="Telobesedila3"/>
    <w:uiPriority w:val="99"/>
    <w:semiHidden/>
    <w:rsid w:val="00C249AD"/>
    <w:rPr>
      <w:rFonts w:ascii="Times New Roman" w:eastAsia="Times New Roman" w:hAnsi="Times New Roman" w:cs="Times New Roman"/>
      <w:bCs/>
      <w:sz w:val="16"/>
      <w:szCs w:val="16"/>
      <w:lang w:bidi="he-IL"/>
    </w:rPr>
  </w:style>
  <w:style w:type="character" w:customStyle="1" w:styleId="Naslov1Znak">
    <w:name w:val="Naslov 1 Znak"/>
    <w:basedOn w:val="Privzetapisavaodstavka"/>
    <w:link w:val="Naslov1"/>
    <w:uiPriority w:val="99"/>
    <w:rsid w:val="00C249AD"/>
    <w:rPr>
      <w:rFonts w:ascii="Times New Roman" w:eastAsia="Times New Roman" w:hAnsi="Times New Roman" w:cs="Times New Roman"/>
      <w:b/>
      <w:sz w:val="24"/>
      <w:lang w:bidi="he-IL"/>
    </w:rPr>
  </w:style>
  <w:style w:type="paragraph" w:styleId="Naslov">
    <w:name w:val="Title"/>
    <w:basedOn w:val="Navaden"/>
    <w:link w:val="NaslovZnak"/>
    <w:uiPriority w:val="99"/>
    <w:qFormat/>
    <w:rsid w:val="00C249AD"/>
    <w:pPr>
      <w:jc w:val="center"/>
    </w:pPr>
    <w:rPr>
      <w:b/>
      <w:bCs w:val="0"/>
    </w:rPr>
  </w:style>
  <w:style w:type="character" w:customStyle="1" w:styleId="NaslovZnak">
    <w:name w:val="Naslov Znak"/>
    <w:basedOn w:val="Privzetapisavaodstavka"/>
    <w:link w:val="Naslov"/>
    <w:uiPriority w:val="99"/>
    <w:rsid w:val="00C249AD"/>
    <w:rPr>
      <w:rFonts w:ascii="Times New Roman" w:eastAsia="Times New Roman" w:hAnsi="Times New Roman" w:cs="Times New Roman"/>
      <w:b/>
      <w:sz w:val="24"/>
      <w:lang w:bidi="he-IL"/>
    </w:rPr>
  </w:style>
  <w:style w:type="paragraph" w:styleId="Noga">
    <w:name w:val="footer"/>
    <w:basedOn w:val="Navaden"/>
    <w:link w:val="NogaZnak"/>
    <w:uiPriority w:val="99"/>
    <w:rsid w:val="00C249AD"/>
    <w:pPr>
      <w:tabs>
        <w:tab w:val="center" w:pos="4536"/>
        <w:tab w:val="right" w:pos="9072"/>
      </w:tabs>
    </w:pPr>
  </w:style>
  <w:style w:type="character" w:customStyle="1" w:styleId="NogaZnak">
    <w:name w:val="Noga Znak"/>
    <w:basedOn w:val="Privzetapisavaodstavka"/>
    <w:link w:val="Noga"/>
    <w:uiPriority w:val="99"/>
    <w:rsid w:val="00C249AD"/>
    <w:rPr>
      <w:rFonts w:ascii="Times New Roman" w:eastAsia="Times New Roman" w:hAnsi="Times New Roman" w:cs="Times New Roman"/>
      <w:bCs/>
      <w:sz w:val="24"/>
      <w:lang w:bidi="he-IL"/>
    </w:rPr>
  </w:style>
  <w:style w:type="character" w:styleId="tevilkastrani">
    <w:name w:val="page number"/>
    <w:basedOn w:val="Privzetapisavaodstavka"/>
    <w:uiPriority w:val="99"/>
    <w:rsid w:val="00C249AD"/>
    <w:rPr>
      <w:rFonts w:cs="Times New Roman"/>
    </w:rPr>
  </w:style>
  <w:style w:type="table" w:styleId="Tabelamrea">
    <w:name w:val="Table Grid"/>
    <w:basedOn w:val="Navadnatabela"/>
    <w:uiPriority w:val="59"/>
    <w:rsid w:val="00C249A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249AD"/>
    <w:rPr>
      <w:rFonts w:cs="Times New Roman"/>
      <w:color w:val="0000FF"/>
      <w:u w:val="single"/>
    </w:rPr>
  </w:style>
  <w:style w:type="paragraph" w:styleId="Besedilooblaka">
    <w:name w:val="Balloon Text"/>
    <w:basedOn w:val="Navaden"/>
    <w:link w:val="BesedilooblakaZnak"/>
    <w:uiPriority w:val="99"/>
    <w:semiHidden/>
    <w:unhideWhenUsed/>
    <w:rsid w:val="00C249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9AD"/>
    <w:rPr>
      <w:rFonts w:ascii="Tahoma" w:eastAsia="Times New Roman" w:hAnsi="Tahoma" w:cs="Tahoma"/>
      <w:bCs/>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rs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12320</Words>
  <Characters>70227</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Droljc</dc:creator>
  <cp:keywords/>
  <dc:description/>
  <cp:lastModifiedBy>Matej Grgurevič</cp:lastModifiedBy>
  <cp:revision>2</cp:revision>
  <cp:lastPrinted>2019-08-26T07:41:00Z</cp:lastPrinted>
  <dcterms:created xsi:type="dcterms:W3CDTF">2020-02-04T08:59:00Z</dcterms:created>
  <dcterms:modified xsi:type="dcterms:W3CDTF">2020-02-04T08:59:00Z</dcterms:modified>
</cp:coreProperties>
</file>