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72549" w14:textId="277EE57A" w:rsidR="00BE1D44" w:rsidRPr="00940725" w:rsidRDefault="00B124CA" w:rsidP="00BE1D44">
      <w:pPr>
        <w:jc w:val="both"/>
        <w:rPr>
          <w:b/>
        </w:rPr>
      </w:pPr>
      <w:r w:rsidRPr="00940725">
        <w:rPr>
          <w:b/>
        </w:rPr>
        <w:t>Zapisnik 1. seje Sveta staršev, ki je bila 2. oktobra 202</w:t>
      </w:r>
      <w:r w:rsidR="00462988" w:rsidRPr="00940725">
        <w:rPr>
          <w:b/>
        </w:rPr>
        <w:t>3</w:t>
      </w:r>
      <w:r w:rsidRPr="00940725">
        <w:rPr>
          <w:b/>
        </w:rPr>
        <w:t xml:space="preserve"> ob 17. uri v </w:t>
      </w:r>
      <w:r w:rsidR="009F2E04" w:rsidRPr="00940725">
        <w:rPr>
          <w:b/>
        </w:rPr>
        <w:t>v</w:t>
      </w:r>
      <w:r w:rsidR="00462988" w:rsidRPr="00940725">
        <w:rPr>
          <w:b/>
        </w:rPr>
        <w:t>eliki predavalnici</w:t>
      </w:r>
      <w:r w:rsidRPr="00940725">
        <w:rPr>
          <w:b/>
        </w:rPr>
        <w:t>.</w:t>
      </w:r>
    </w:p>
    <w:p w14:paraId="753935CC" w14:textId="77777777" w:rsidR="00B124CA" w:rsidRPr="00940725" w:rsidRDefault="00B124CA" w:rsidP="00BE1D44">
      <w:pPr>
        <w:jc w:val="both"/>
      </w:pPr>
    </w:p>
    <w:p w14:paraId="5BA9C3EC" w14:textId="2CD04EF5" w:rsidR="00BE1D44" w:rsidRPr="003E7C9A" w:rsidRDefault="00B124CA" w:rsidP="00BE1D44">
      <w:pPr>
        <w:jc w:val="both"/>
      </w:pPr>
      <w:r w:rsidRPr="003E7C9A">
        <w:t>Prisotni starši 2</w:t>
      </w:r>
      <w:r w:rsidR="003E7C9A">
        <w:t>3</w:t>
      </w:r>
      <w:r w:rsidRPr="003E7C9A">
        <w:t xml:space="preserve"> oddelkov, lista prisotnosti je v arhivu.</w:t>
      </w:r>
    </w:p>
    <w:p w14:paraId="2A9073F3" w14:textId="02BCF35E" w:rsidR="00703D84" w:rsidRPr="00940725" w:rsidRDefault="00703D84" w:rsidP="00BE1D44">
      <w:pPr>
        <w:jc w:val="both"/>
      </w:pPr>
    </w:p>
    <w:p w14:paraId="25D11892" w14:textId="17F16AAE" w:rsidR="00703D84" w:rsidRPr="00940725" w:rsidRDefault="00703D84" w:rsidP="00BE1D44">
      <w:pPr>
        <w:jc w:val="both"/>
      </w:pPr>
      <w:r w:rsidRPr="00940725">
        <w:t>Dnevni red:</w:t>
      </w:r>
    </w:p>
    <w:p w14:paraId="6A3581A5" w14:textId="77777777" w:rsidR="00703D84" w:rsidRPr="00940725" w:rsidRDefault="00703D84" w:rsidP="00703D84">
      <w:pPr>
        <w:jc w:val="both"/>
        <w:rPr>
          <w:b/>
        </w:rPr>
      </w:pPr>
    </w:p>
    <w:p w14:paraId="21BB93B3" w14:textId="77777777" w:rsidR="00703D84" w:rsidRPr="00940725" w:rsidRDefault="00703D84" w:rsidP="00703D84">
      <w:pPr>
        <w:numPr>
          <w:ilvl w:val="0"/>
          <w:numId w:val="1"/>
        </w:numPr>
        <w:jc w:val="both"/>
      </w:pPr>
      <w:r w:rsidRPr="00940725">
        <w:t>Volitve predsednika/predsednice Sveta staršev</w:t>
      </w:r>
    </w:p>
    <w:p w14:paraId="341DFE10" w14:textId="77777777" w:rsidR="00703D84" w:rsidRPr="00940725" w:rsidRDefault="00703D84" w:rsidP="00703D84">
      <w:pPr>
        <w:numPr>
          <w:ilvl w:val="0"/>
          <w:numId w:val="1"/>
        </w:numPr>
        <w:jc w:val="both"/>
      </w:pPr>
      <w:r w:rsidRPr="00940725">
        <w:t>Predstavitev kandidatke za ravnateljico Gimnazije Šentvid, ge. Nataša Koprivnikar</w:t>
      </w:r>
    </w:p>
    <w:p w14:paraId="7DA882F3" w14:textId="77777777" w:rsidR="00703D84" w:rsidRPr="00940725" w:rsidRDefault="00703D84" w:rsidP="00703D84">
      <w:pPr>
        <w:numPr>
          <w:ilvl w:val="0"/>
          <w:numId w:val="1"/>
        </w:numPr>
        <w:jc w:val="both"/>
      </w:pPr>
      <w:r w:rsidRPr="00940725">
        <w:t xml:space="preserve">Oblikovanje mnenja Sveta staršev o kandidatki </w:t>
      </w:r>
    </w:p>
    <w:p w14:paraId="44B4ADFF" w14:textId="77777777" w:rsidR="00703D84" w:rsidRPr="00940725" w:rsidRDefault="00703D84" w:rsidP="00703D84">
      <w:pPr>
        <w:numPr>
          <w:ilvl w:val="0"/>
          <w:numId w:val="1"/>
        </w:numPr>
        <w:jc w:val="both"/>
      </w:pPr>
      <w:r w:rsidRPr="00940725">
        <w:t>Poročilo o realizaciji Letnega delovnega načrta za šolsko leto 2022/23</w:t>
      </w:r>
    </w:p>
    <w:p w14:paraId="6283E414" w14:textId="77777777" w:rsidR="00703D84" w:rsidRPr="00940725" w:rsidRDefault="00703D84" w:rsidP="00703D84">
      <w:pPr>
        <w:numPr>
          <w:ilvl w:val="0"/>
          <w:numId w:val="1"/>
        </w:numPr>
        <w:jc w:val="both"/>
      </w:pPr>
      <w:r w:rsidRPr="00940725">
        <w:t>Osnovni elementi letnega delovnega načrta za leto 2023/24</w:t>
      </w:r>
    </w:p>
    <w:p w14:paraId="78D1C84D" w14:textId="77777777" w:rsidR="00703D84" w:rsidRPr="00940725" w:rsidRDefault="00703D84" w:rsidP="00703D84">
      <w:pPr>
        <w:numPr>
          <w:ilvl w:val="0"/>
          <w:numId w:val="1"/>
        </w:numPr>
        <w:jc w:val="both"/>
      </w:pPr>
      <w:r w:rsidRPr="00940725">
        <w:t xml:space="preserve">Razno </w:t>
      </w:r>
    </w:p>
    <w:p w14:paraId="22FE278A" w14:textId="77777777" w:rsidR="00703D84" w:rsidRPr="00940725" w:rsidRDefault="00703D84" w:rsidP="00703D84"/>
    <w:p w14:paraId="20ED37CC" w14:textId="10AFAE98" w:rsidR="00703D84" w:rsidRPr="00940725" w:rsidRDefault="00703D84" w:rsidP="00BE1D44">
      <w:pPr>
        <w:jc w:val="both"/>
      </w:pPr>
      <w:r w:rsidRPr="00940725">
        <w:t xml:space="preserve">V začetku je ravnatelj mag. Jaka Erker pozdravil prisotne, ki so se nato kratko predstavili. </w:t>
      </w:r>
    </w:p>
    <w:p w14:paraId="10C8A9EA" w14:textId="77777777" w:rsidR="00703D84" w:rsidRPr="00940725" w:rsidRDefault="00703D84" w:rsidP="00BE1D44">
      <w:pPr>
        <w:jc w:val="both"/>
      </w:pPr>
    </w:p>
    <w:p w14:paraId="719E4634" w14:textId="77777777" w:rsidR="00BE1D44" w:rsidRPr="00940725" w:rsidRDefault="00BE1D44" w:rsidP="00BE1D44">
      <w:pPr>
        <w:jc w:val="both"/>
      </w:pPr>
    </w:p>
    <w:p w14:paraId="5A7E0EFB" w14:textId="248280F1" w:rsidR="00703D84" w:rsidRPr="00940725" w:rsidRDefault="00703D84" w:rsidP="00BE1D44">
      <w:pPr>
        <w:numPr>
          <w:ilvl w:val="0"/>
          <w:numId w:val="2"/>
        </w:numPr>
        <w:tabs>
          <w:tab w:val="clear" w:pos="720"/>
          <w:tab w:val="num" w:pos="360"/>
        </w:tabs>
        <w:ind w:left="360"/>
        <w:jc w:val="both"/>
      </w:pPr>
      <w:r w:rsidRPr="00940725">
        <w:t>Ker na zadnji seji Sveta staršev v šolskem letu 2022/23 ni bil izvoljen nov predsednik/predsednica</w:t>
      </w:r>
      <w:r w:rsidR="00D86B6F" w:rsidRPr="00940725">
        <w:t>, je ravnatelj pozval člane k predlogom in volitvam novega predsednika/predsednice.</w:t>
      </w:r>
    </w:p>
    <w:p w14:paraId="3D997298" w14:textId="77777777" w:rsidR="00D86B6F" w:rsidRPr="00940725" w:rsidRDefault="00D86B6F" w:rsidP="00D86B6F">
      <w:pPr>
        <w:ind w:left="360"/>
        <w:jc w:val="both"/>
      </w:pPr>
    </w:p>
    <w:p w14:paraId="68A8F5DB" w14:textId="0A7F4AC8" w:rsidR="00D86B6F" w:rsidRPr="00940725" w:rsidRDefault="00703D84" w:rsidP="00703D84">
      <w:pPr>
        <w:ind w:left="360"/>
        <w:jc w:val="both"/>
        <w:rPr>
          <w:b/>
        </w:rPr>
      </w:pPr>
      <w:r w:rsidRPr="00940725">
        <w:rPr>
          <w:b/>
        </w:rPr>
        <w:t xml:space="preserve">SKLEP 1: Za predsednika Sveta staršev </w:t>
      </w:r>
      <w:r w:rsidR="00D86B6F" w:rsidRPr="00940725">
        <w:rPr>
          <w:b/>
        </w:rPr>
        <w:t xml:space="preserve">in predstavnika staršev v Svetu šole </w:t>
      </w:r>
      <w:r w:rsidRPr="00940725">
        <w:rPr>
          <w:b/>
        </w:rPr>
        <w:t>je bil soglasno izvoljen predstavnik 2. c gospod  Blaž Bilban, ki je prevzel vodenje seje.</w:t>
      </w:r>
      <w:r w:rsidR="00D86B6F" w:rsidRPr="00940725">
        <w:rPr>
          <w:b/>
        </w:rPr>
        <w:t xml:space="preserve"> Za podpredsednico Sveta staršev je bila izvoljena gospa Bojana Korošec, 3. e.</w:t>
      </w:r>
    </w:p>
    <w:p w14:paraId="71E7C454" w14:textId="77777777" w:rsidR="00D86B6F" w:rsidRPr="00940725" w:rsidRDefault="00D86B6F" w:rsidP="00703D84">
      <w:pPr>
        <w:ind w:left="360"/>
        <w:jc w:val="both"/>
      </w:pPr>
    </w:p>
    <w:p w14:paraId="12725FE0" w14:textId="77777777" w:rsidR="00940725" w:rsidRDefault="00D86B6F" w:rsidP="00106B0C">
      <w:pPr>
        <w:numPr>
          <w:ilvl w:val="0"/>
          <w:numId w:val="2"/>
        </w:numPr>
        <w:tabs>
          <w:tab w:val="clear" w:pos="720"/>
          <w:tab w:val="num" w:pos="360"/>
        </w:tabs>
        <w:ind w:left="360"/>
        <w:jc w:val="both"/>
      </w:pPr>
      <w:r w:rsidRPr="00940725">
        <w:t xml:space="preserve">Staršem se je predstavila kandidatka za ravnateljico Gimnazije Šentvid Nataša </w:t>
      </w:r>
      <w:proofErr w:type="spellStart"/>
      <w:r w:rsidRPr="00940725">
        <w:t>Kropivnikar</w:t>
      </w:r>
      <w:proofErr w:type="spellEnd"/>
      <w:r w:rsidRPr="00940725">
        <w:t xml:space="preserve">. Seji so v tej točki dnevnega reda prisostvovali </w:t>
      </w:r>
      <w:r w:rsidR="00940725" w:rsidRPr="00940725">
        <w:t xml:space="preserve">tudi </w:t>
      </w:r>
      <w:r w:rsidRPr="00940725">
        <w:t>dijaki – predsedniki/predsednice posameznih oddelkov</w:t>
      </w:r>
      <w:r w:rsidR="00940725" w:rsidRPr="00940725">
        <w:t xml:space="preserve"> (člani dijaškega parlamenta). </w:t>
      </w:r>
      <w:r w:rsidRPr="00940725">
        <w:t>V uvodu je</w:t>
      </w:r>
      <w:r w:rsidR="00940725" w:rsidRPr="00940725">
        <w:t xml:space="preserve"> kandidatka</w:t>
      </w:r>
      <w:r w:rsidRPr="00940725">
        <w:t xml:space="preserve"> v desetih minutah povzela kandidaturo, nato pa odgovarjala na vprašanja.</w:t>
      </w:r>
    </w:p>
    <w:p w14:paraId="28FAA5BA" w14:textId="77777777" w:rsidR="00940725" w:rsidRDefault="00940725" w:rsidP="00940725">
      <w:pPr>
        <w:ind w:left="360"/>
        <w:jc w:val="both"/>
      </w:pPr>
    </w:p>
    <w:p w14:paraId="3A2181F1" w14:textId="48D4DBA2" w:rsidR="00D86B6F" w:rsidRPr="00940725" w:rsidRDefault="00D86B6F" w:rsidP="00106B0C">
      <w:pPr>
        <w:numPr>
          <w:ilvl w:val="0"/>
          <w:numId w:val="2"/>
        </w:numPr>
        <w:tabs>
          <w:tab w:val="clear" w:pos="720"/>
          <w:tab w:val="num" w:pos="360"/>
        </w:tabs>
        <w:ind w:left="360"/>
        <w:jc w:val="both"/>
      </w:pPr>
      <w:r w:rsidRPr="00940725">
        <w:t xml:space="preserve">Po predstavitvi so člani Sveta staršev </w:t>
      </w:r>
      <w:r w:rsidR="00940725">
        <w:t xml:space="preserve">(dijaki so sejo zapustili) </w:t>
      </w:r>
      <w:r w:rsidRPr="00940725">
        <w:t xml:space="preserve">razpravljali o kandidatki Nataši Koprivnikar in ji izrekli podporo z veliko večino glasov. </w:t>
      </w:r>
    </w:p>
    <w:p w14:paraId="60A1EBEC" w14:textId="77777777" w:rsidR="00D86B6F" w:rsidRPr="00940725" w:rsidRDefault="00D86B6F" w:rsidP="00D86B6F">
      <w:pPr>
        <w:ind w:left="360"/>
        <w:jc w:val="both"/>
        <w:rPr>
          <w:b/>
        </w:rPr>
      </w:pPr>
    </w:p>
    <w:p w14:paraId="3C564ACD" w14:textId="17B840B2" w:rsidR="00D86B6F" w:rsidRPr="00940725" w:rsidRDefault="00D86B6F" w:rsidP="00D86B6F">
      <w:pPr>
        <w:ind w:left="360"/>
        <w:jc w:val="both"/>
        <w:rPr>
          <w:b/>
        </w:rPr>
      </w:pPr>
      <w:r w:rsidRPr="00940725">
        <w:rPr>
          <w:b/>
        </w:rPr>
        <w:t>SKLEP 2. Predsednik bo s pozitivnim mnenjem Sveta staršev o kandidatki Nataši Koprivnikar seznanil Svet šole.</w:t>
      </w:r>
    </w:p>
    <w:p w14:paraId="458AEAE4" w14:textId="77777777" w:rsidR="00D86B6F" w:rsidRPr="00940725" w:rsidRDefault="00D86B6F" w:rsidP="00D86B6F">
      <w:pPr>
        <w:ind w:left="360"/>
        <w:jc w:val="both"/>
      </w:pPr>
    </w:p>
    <w:p w14:paraId="3A52F3AB" w14:textId="0B3F8C76" w:rsidR="00BE1D44" w:rsidRPr="00940725" w:rsidRDefault="00BE1D44" w:rsidP="00BE1D44">
      <w:pPr>
        <w:numPr>
          <w:ilvl w:val="0"/>
          <w:numId w:val="2"/>
        </w:numPr>
        <w:tabs>
          <w:tab w:val="clear" w:pos="720"/>
          <w:tab w:val="num" w:pos="360"/>
        </w:tabs>
        <w:ind w:left="360"/>
        <w:jc w:val="both"/>
      </w:pPr>
      <w:r w:rsidRPr="00940725">
        <w:t xml:space="preserve">Poročilo </w:t>
      </w:r>
      <w:r w:rsidR="009F2E04" w:rsidRPr="00940725">
        <w:t xml:space="preserve">o realizaciji Letnega delovnega načrta </w:t>
      </w:r>
      <w:r w:rsidRPr="00940725">
        <w:t>202</w:t>
      </w:r>
      <w:r w:rsidR="00462988" w:rsidRPr="00940725">
        <w:t>2</w:t>
      </w:r>
      <w:r w:rsidRPr="00940725">
        <w:t>/2</w:t>
      </w:r>
      <w:r w:rsidR="00462988" w:rsidRPr="00940725">
        <w:t>3</w:t>
      </w:r>
    </w:p>
    <w:p w14:paraId="7F1423DE" w14:textId="77777777" w:rsidR="003F07B6" w:rsidRPr="00940725" w:rsidRDefault="003F07B6" w:rsidP="00BE1D44">
      <w:pPr>
        <w:ind w:left="360"/>
        <w:jc w:val="both"/>
      </w:pPr>
    </w:p>
    <w:p w14:paraId="369E72FE" w14:textId="4AEC3098" w:rsidR="009F2E04" w:rsidRPr="00940725" w:rsidRDefault="00037A74" w:rsidP="009F2E04">
      <w:pPr>
        <w:ind w:left="360"/>
        <w:jc w:val="both"/>
      </w:pPr>
      <w:r w:rsidRPr="00940725">
        <w:t>Ravnatelj je predstavil realizacijo lanskih prioritet:</w:t>
      </w:r>
    </w:p>
    <w:p w14:paraId="62111195" w14:textId="77777777" w:rsidR="009F2E04" w:rsidRPr="00940725" w:rsidRDefault="009F2E04" w:rsidP="009F2E04">
      <w:pPr>
        <w:ind w:left="360"/>
        <w:jc w:val="both"/>
      </w:pPr>
    </w:p>
    <w:p w14:paraId="6032531B" w14:textId="70497A4F" w:rsidR="009F2E04" w:rsidRPr="00940725" w:rsidRDefault="009F2E04" w:rsidP="009F2E04">
      <w:pPr>
        <w:pStyle w:val="Odstavekseznama"/>
        <w:numPr>
          <w:ilvl w:val="0"/>
          <w:numId w:val="3"/>
        </w:numPr>
      </w:pPr>
      <w:r w:rsidRPr="00940725">
        <w:rPr>
          <w:b/>
        </w:rPr>
        <w:t>Izboljšati uspeh dijakov, ki na maturi izbirajo višjo raven oziroma dosegajo visoke točke pri slovenščini</w:t>
      </w:r>
      <w:r w:rsidRPr="00940725">
        <w:t xml:space="preserve">: Dijaki na višji ravni so dosegli zelo dobre rezultate in pri obeh predmetih presegli državna povprečja: </w:t>
      </w:r>
      <w:proofErr w:type="spellStart"/>
      <w:r w:rsidRPr="00940725">
        <w:t>ang</w:t>
      </w:r>
      <w:proofErr w:type="spellEnd"/>
      <w:r w:rsidRPr="00940725">
        <w:t>+ povprečna ocena 4,22 (v državi 4,18), mat+ povprečna ocena 4,32 (v državi 4,15). Pri angleščini je 20 dijakov (od 23) doseglo oceno 4 ali 5, pri matematiki 17 (od 19). To pomeni, da se osnovnim točkam (4 ali 5) dodajo 1, 2 ali 3 točke in s tem dosežejo vsaj 5 točk (kar je seveda najboljši rezultat, ki ga lahko dosežejo kandidati na osnovni ravni). Pri slovenščini je 49 dijakov/dijakinj (38%) doseglo oceni 4 ali 5, kar pomeni dodatno vsaj 1 točko, kar znova pomeni povišanje šolskega povprečja.</w:t>
      </w:r>
    </w:p>
    <w:p w14:paraId="0AF9F7F2" w14:textId="1E4E6DC0" w:rsidR="009F2E04" w:rsidRPr="00940725" w:rsidRDefault="009F2E04" w:rsidP="00BE6DA9">
      <w:pPr>
        <w:pStyle w:val="Odstavekseznama"/>
        <w:numPr>
          <w:ilvl w:val="0"/>
          <w:numId w:val="3"/>
        </w:numPr>
      </w:pPr>
      <w:r w:rsidRPr="00940725">
        <w:rPr>
          <w:b/>
        </w:rPr>
        <w:t>Nadarjeni dijaki</w:t>
      </w:r>
      <w:r w:rsidRPr="00940725">
        <w:t xml:space="preserve">: V 1. letnik v šolskem letu 2022/23 je bilo vpisanih 24 dijakov, ki so bili iz osnovnih šol evidentirani kot nadarjeni. Njihova področja nadarjenosti so zelo </w:t>
      </w:r>
      <w:r w:rsidRPr="00940725">
        <w:lastRenderedPageBreak/>
        <w:t>različna: splošne intelektualne sposobnosti, kreativne sposobnosti, učno področje, voditeljsko, literarno, likovno, tehnično, glasbeno področje, posamezni predmeti ali predmetna področja, telesno-gibalno, šport (po panogah). V skupino nadarjenih so bili uvrščeni tudi učenci (v osnovnih šolah), ki so osvajali visoka mesta na državnih tekmovanjih iz znanja, športa, kulturnih aktivnostih in podobno.</w:t>
      </w:r>
      <w:r w:rsidR="00BE6DA9" w:rsidRPr="00940725">
        <w:t xml:space="preserve"> po učnem uspehu niso slabši kot dobri. Med njimi je 9 odličnjakov, 7 </w:t>
      </w:r>
      <w:proofErr w:type="spellStart"/>
      <w:r w:rsidR="00BE6DA9" w:rsidRPr="00940725">
        <w:t>pravdobrih</w:t>
      </w:r>
      <w:proofErr w:type="spellEnd"/>
      <w:r w:rsidR="00BE6DA9" w:rsidRPr="00940725">
        <w:t xml:space="preserve"> in 8 dobrih dijakov/dijakinj. Tako lahko ugotovimo, da na račun svoje nadarjenosti niso zanemarili šolskega dela, verjamem pa, da lahko v višjih letnikih svoj šolski uspeh še </w:t>
      </w:r>
      <w:proofErr w:type="spellStart"/>
      <w:r w:rsidR="00BE6DA9" w:rsidRPr="00940725">
        <w:t>nadgradijo.Lansko</w:t>
      </w:r>
      <w:proofErr w:type="spellEnd"/>
      <w:r w:rsidR="00BE6DA9" w:rsidRPr="00940725">
        <w:t xml:space="preserve"> šolsko leto je bilo na tekmovanjih iz znanja eno najuspešnejših doslej, saj so naši dijaki/dijakinje na državnih tekmovanjih osvojili zlata priznanja na tekmovanjih iz angleščine, biologije, fizike, kemije in psihologije. Izkazali pa so se tudi na področju športa saj so postali državni prvaki v atletiki, badmintonu in gimnastiki, zunaj šolskih okvirov pa tudi v veslanju na divjih vodah in plesu (naslovi svetovnih prvakov). Gre za dosežke dijakov/dijakinj vseh letnikov.</w:t>
      </w:r>
    </w:p>
    <w:p w14:paraId="24BCC8F1" w14:textId="30C86558" w:rsidR="00BE6DA9" w:rsidRPr="00940725" w:rsidRDefault="00037A74" w:rsidP="00F360D8">
      <w:pPr>
        <w:pStyle w:val="Odstavekseznama"/>
        <w:numPr>
          <w:ilvl w:val="0"/>
          <w:numId w:val="3"/>
        </w:numPr>
      </w:pPr>
      <w:r w:rsidRPr="00940725">
        <w:rPr>
          <w:b/>
        </w:rPr>
        <w:t>Krepitev digitalnih kompetenc</w:t>
      </w:r>
      <w:r w:rsidRPr="00940725">
        <w:t xml:space="preserve">: </w:t>
      </w:r>
      <w:r w:rsidR="00BE6DA9" w:rsidRPr="00940725">
        <w:t>Na šoli deluje tim za organizacijo informacijskih dejavnosti v sestavi Nastja Lasič, Klavdija Erhartič in Klara Repovž, ki je načrtoval in koordiniral posamezne aktivnosti. V prvi vrsti gre za izobraževanje učiteljev, saj le tako lahko poskrbimo za prenos teh veščin na dijake. Zato smo se odločili za izobraževanje z naslovom Moja digitalna identiteta, ki ga organizira Arnes. Izobraževanje je zaključilo 90% strokovnih delavcev šole.</w:t>
      </w:r>
    </w:p>
    <w:p w14:paraId="0BB9748C" w14:textId="55D82863" w:rsidR="00037A74" w:rsidRPr="00940725" w:rsidRDefault="00BE6DA9" w:rsidP="00BE6DA9">
      <w:r w:rsidRPr="00940725">
        <w:tab/>
        <w:t xml:space="preserve">Na drugi strani pa gre za uporabo in prenos teh znanj v pouk v šoli. Tako so strokovni </w:t>
      </w:r>
      <w:r w:rsidR="00940725">
        <w:tab/>
      </w:r>
      <w:r w:rsidRPr="00940725">
        <w:t xml:space="preserve">aktivi </w:t>
      </w:r>
      <w:r w:rsidRPr="00940725">
        <w:tab/>
        <w:t xml:space="preserve">predstavili posamezne primere dobrih praks vsem učiteljem na sejah </w:t>
      </w:r>
      <w:r w:rsidR="00940725">
        <w:tab/>
      </w:r>
      <w:r w:rsidRPr="00940725">
        <w:t>učiteljskega zbora.</w:t>
      </w:r>
    </w:p>
    <w:p w14:paraId="37BE9B8D" w14:textId="5ED1E71E" w:rsidR="004F5BA3" w:rsidRPr="00940725" w:rsidRDefault="004F5BA3" w:rsidP="005C4695">
      <w:pPr>
        <w:pStyle w:val="Odstavekseznama"/>
        <w:numPr>
          <w:ilvl w:val="0"/>
          <w:numId w:val="3"/>
        </w:numPr>
        <w:jc w:val="both"/>
      </w:pPr>
      <w:r w:rsidRPr="00940725">
        <w:rPr>
          <w:b/>
        </w:rPr>
        <w:t>Gradnja nove stavbe Gimnazije Šentvid</w:t>
      </w:r>
      <w:r w:rsidRPr="00940725">
        <w:t xml:space="preserve">: </w:t>
      </w:r>
      <w:r w:rsidR="009F2E04" w:rsidRPr="00940725">
        <w:t xml:space="preserve">V lanskem šolskem letu ni bilo napredka pri pripravi dokumentacije, </w:t>
      </w:r>
      <w:r w:rsidRPr="00940725">
        <w:t xml:space="preserve">po sklepu Vlade Republike Slovenije je projekt </w:t>
      </w:r>
      <w:r w:rsidR="009F2E04" w:rsidRPr="00940725">
        <w:t xml:space="preserve">še vedno </w:t>
      </w:r>
      <w:r w:rsidRPr="00940725">
        <w:t xml:space="preserve">uvrščen v veljavni načrt razvojnih programov za obdobje 2022-2025. </w:t>
      </w:r>
    </w:p>
    <w:p w14:paraId="3558ED64" w14:textId="77777777" w:rsidR="00462988" w:rsidRPr="00940725" w:rsidRDefault="00462988" w:rsidP="00462988">
      <w:pPr>
        <w:ind w:left="360"/>
        <w:jc w:val="both"/>
      </w:pPr>
    </w:p>
    <w:p w14:paraId="4BE90986" w14:textId="1B254FC3" w:rsidR="004F5BA3" w:rsidRPr="00940725" w:rsidRDefault="004F5BA3" w:rsidP="004F5BA3">
      <w:pPr>
        <w:jc w:val="both"/>
      </w:pPr>
      <w:r w:rsidRPr="00940725">
        <w:t>Ravnatelj je predstavil tudi učni uspeh v šolskem letu 202</w:t>
      </w:r>
      <w:r w:rsidR="00462988" w:rsidRPr="00940725">
        <w:t>2</w:t>
      </w:r>
      <w:r w:rsidRPr="00940725">
        <w:t>/2</w:t>
      </w:r>
      <w:r w:rsidR="00462988" w:rsidRPr="00940725">
        <w:t>3</w:t>
      </w:r>
      <w:r w:rsidRPr="00940725">
        <w:t xml:space="preserve"> in uspeh na maturi 202</w:t>
      </w:r>
      <w:r w:rsidR="00462988" w:rsidRPr="00940725">
        <w:t>3</w:t>
      </w:r>
      <w:r w:rsidRPr="00940725">
        <w:t>.</w:t>
      </w:r>
    </w:p>
    <w:p w14:paraId="27C31788" w14:textId="364F4C0D" w:rsidR="004F5BA3" w:rsidRPr="00940725" w:rsidRDefault="004F5BA3" w:rsidP="004F5BA3">
      <w:pPr>
        <w:jc w:val="both"/>
      </w:pPr>
      <w:r w:rsidRPr="00940725">
        <w:t>Podrobno je lansko šolsko leto opisano v Letopisu 202</w:t>
      </w:r>
      <w:r w:rsidR="00462988" w:rsidRPr="00940725">
        <w:t>2</w:t>
      </w:r>
      <w:r w:rsidRPr="00940725">
        <w:t>/2</w:t>
      </w:r>
      <w:r w:rsidR="00462988" w:rsidRPr="00940725">
        <w:t>3</w:t>
      </w:r>
      <w:r w:rsidRPr="00940725">
        <w:t>, ki so ga prejeli vsi dijaki (in starši).</w:t>
      </w:r>
    </w:p>
    <w:p w14:paraId="7E9109F2" w14:textId="77777777" w:rsidR="00BE1D44" w:rsidRPr="00940725" w:rsidRDefault="00BE1D44" w:rsidP="00BE1D44">
      <w:pPr>
        <w:ind w:left="360"/>
        <w:jc w:val="both"/>
      </w:pPr>
    </w:p>
    <w:p w14:paraId="1B5AC203" w14:textId="3AAEFC27" w:rsidR="00BE1D44" w:rsidRPr="00940725" w:rsidRDefault="00BE1D44" w:rsidP="00BE1D44">
      <w:pPr>
        <w:numPr>
          <w:ilvl w:val="0"/>
          <w:numId w:val="2"/>
        </w:numPr>
        <w:tabs>
          <w:tab w:val="clear" w:pos="720"/>
          <w:tab w:val="num" w:pos="360"/>
        </w:tabs>
        <w:ind w:left="360"/>
        <w:jc w:val="both"/>
      </w:pPr>
      <w:r w:rsidRPr="00940725">
        <w:t>Osnovni elementi letnega delovnega načrta za leto 202</w:t>
      </w:r>
      <w:r w:rsidR="00462988" w:rsidRPr="00940725">
        <w:t>3</w:t>
      </w:r>
      <w:r w:rsidRPr="00940725">
        <w:t>/2</w:t>
      </w:r>
      <w:r w:rsidR="00462988" w:rsidRPr="00940725">
        <w:t>4</w:t>
      </w:r>
    </w:p>
    <w:p w14:paraId="1831092C" w14:textId="77777777" w:rsidR="003F07B6" w:rsidRPr="00940725" w:rsidRDefault="003F07B6" w:rsidP="00BE1D44">
      <w:pPr>
        <w:pStyle w:val="Odstavekseznama"/>
        <w:ind w:left="360"/>
        <w:jc w:val="both"/>
      </w:pPr>
    </w:p>
    <w:p w14:paraId="0BC98BBD" w14:textId="68FF13E5" w:rsidR="00462988" w:rsidRPr="00940725" w:rsidRDefault="004F5BA3" w:rsidP="00BE6DA9">
      <w:pPr>
        <w:pStyle w:val="Odstavekseznama"/>
        <w:ind w:left="360"/>
        <w:jc w:val="both"/>
      </w:pPr>
      <w:r w:rsidRPr="00940725">
        <w:t>Prioritete za šolsko leto 202</w:t>
      </w:r>
      <w:r w:rsidR="00462988" w:rsidRPr="00940725">
        <w:t>3</w:t>
      </w:r>
      <w:r w:rsidRPr="00940725">
        <w:t>/2</w:t>
      </w:r>
      <w:r w:rsidR="00462988" w:rsidRPr="00940725">
        <w:t xml:space="preserve">4 </w:t>
      </w:r>
      <w:r w:rsidRPr="00940725">
        <w:t>so:</w:t>
      </w:r>
    </w:p>
    <w:p w14:paraId="1CAB2943" w14:textId="77777777" w:rsidR="00BE6DA9" w:rsidRPr="00940725" w:rsidRDefault="00BE6DA9" w:rsidP="00BE6DA9">
      <w:pPr>
        <w:pStyle w:val="Odstavekseznama"/>
        <w:ind w:left="360"/>
        <w:jc w:val="both"/>
      </w:pPr>
    </w:p>
    <w:p w14:paraId="376223E3" w14:textId="6DE4C2D4" w:rsidR="00BE6DA9" w:rsidRPr="00940725" w:rsidRDefault="00C77A1B" w:rsidP="00BE6DA9">
      <w:pPr>
        <w:pStyle w:val="Odstavekseznama"/>
        <w:numPr>
          <w:ilvl w:val="0"/>
          <w:numId w:val="5"/>
        </w:numPr>
      </w:pPr>
      <w:r w:rsidRPr="00940725">
        <w:rPr>
          <w:b/>
        </w:rPr>
        <w:t>Digitalna pismenost</w:t>
      </w:r>
      <w:r w:rsidRPr="00940725">
        <w:t xml:space="preserve">: </w:t>
      </w:r>
      <w:r w:rsidR="00BE6DA9" w:rsidRPr="00940725">
        <w:t>Posebno pozornost bomo namenili naslednjim področjem:</w:t>
      </w:r>
    </w:p>
    <w:p w14:paraId="02E4CC86" w14:textId="77777777" w:rsidR="00BE6DA9" w:rsidRPr="00940725" w:rsidRDefault="00BE6DA9" w:rsidP="00BE6DA9">
      <w:pPr>
        <w:pStyle w:val="Odstavekseznama"/>
        <w:spacing w:after="200" w:line="276" w:lineRule="auto"/>
      </w:pPr>
    </w:p>
    <w:p w14:paraId="4B078199" w14:textId="032BC6DA" w:rsidR="00BE6DA9" w:rsidRPr="00940725" w:rsidRDefault="00703D84" w:rsidP="00703D84">
      <w:pPr>
        <w:pStyle w:val="Odstavekseznama"/>
        <w:spacing w:line="276" w:lineRule="auto"/>
      </w:pPr>
      <w:r w:rsidRPr="00940725">
        <w:tab/>
      </w:r>
      <w:r w:rsidR="00BE6DA9" w:rsidRPr="00940725">
        <w:t>Trdim temeljem digitalne pismenosti za učinkovito rabo novih digitalnih orodij, ki šele nastajajo in prihajajo;</w:t>
      </w:r>
    </w:p>
    <w:p w14:paraId="7A03A504" w14:textId="417856F0" w:rsidR="00BE6DA9" w:rsidRPr="00940725" w:rsidRDefault="00BE6DA9" w:rsidP="00703D84">
      <w:pPr>
        <w:spacing w:line="276" w:lineRule="auto"/>
        <w:ind w:left="360"/>
      </w:pPr>
      <w:r w:rsidRPr="00940725">
        <w:tab/>
      </w:r>
      <w:r w:rsidR="00703D84" w:rsidRPr="00940725">
        <w:tab/>
      </w:r>
      <w:r w:rsidRPr="00940725">
        <w:t>Celovitemu razvoju digitalnih kompetenc zaposlenih in dijakov;</w:t>
      </w:r>
    </w:p>
    <w:p w14:paraId="78DE93DE" w14:textId="40AC0271" w:rsidR="00BE6DA9" w:rsidRPr="00940725" w:rsidRDefault="00BE6DA9" w:rsidP="00703D84">
      <w:pPr>
        <w:spacing w:line="276" w:lineRule="auto"/>
        <w:ind w:left="360"/>
      </w:pPr>
      <w:r w:rsidRPr="00940725">
        <w:tab/>
      </w:r>
      <w:r w:rsidR="00703D84" w:rsidRPr="00940725">
        <w:tab/>
      </w:r>
      <w:r w:rsidRPr="00940725">
        <w:t>Sposobnosti kritičnega odnosa do uporabe in rezultatov digitalnih orodij;</w:t>
      </w:r>
    </w:p>
    <w:p w14:paraId="0DDBB0F3" w14:textId="21E67DF2" w:rsidR="00BE6DA9" w:rsidRPr="00940725" w:rsidRDefault="00BE6DA9" w:rsidP="00703D84">
      <w:pPr>
        <w:spacing w:line="276" w:lineRule="auto"/>
        <w:ind w:left="360"/>
      </w:pPr>
      <w:r w:rsidRPr="00940725">
        <w:tab/>
      </w:r>
      <w:r w:rsidR="00703D84" w:rsidRPr="00940725">
        <w:tab/>
      </w:r>
      <w:r w:rsidRPr="00940725">
        <w:t>Sobivanju človeka z umetno inteligenco;</w:t>
      </w:r>
    </w:p>
    <w:p w14:paraId="40201326" w14:textId="3AC98651" w:rsidR="00BE6DA9" w:rsidRPr="00940725" w:rsidRDefault="00BE6DA9" w:rsidP="00703D84">
      <w:pPr>
        <w:spacing w:line="276" w:lineRule="auto"/>
        <w:ind w:left="360"/>
      </w:pPr>
      <w:r w:rsidRPr="00940725">
        <w:tab/>
      </w:r>
      <w:r w:rsidR="00703D84" w:rsidRPr="00940725">
        <w:tab/>
      </w:r>
      <w:r w:rsidRPr="00940725">
        <w:t xml:space="preserve">Prilagodljivosti in učenju za hitro prilagajanje vsem spremembam in izzivom </w:t>
      </w:r>
      <w:r w:rsidR="00703D84" w:rsidRPr="00940725">
        <w:tab/>
      </w:r>
      <w:r w:rsidRPr="00940725">
        <w:t xml:space="preserve">na področju digitalizacije; </w:t>
      </w:r>
    </w:p>
    <w:p w14:paraId="298B6D7A" w14:textId="387D5242" w:rsidR="00BE6DA9" w:rsidRPr="00940725" w:rsidRDefault="00BE6DA9" w:rsidP="00703D84">
      <w:pPr>
        <w:spacing w:line="276" w:lineRule="auto"/>
        <w:ind w:left="360"/>
      </w:pPr>
      <w:r w:rsidRPr="00940725">
        <w:tab/>
      </w:r>
      <w:r w:rsidR="00703D84" w:rsidRPr="00940725">
        <w:tab/>
      </w:r>
      <w:r w:rsidRPr="00940725">
        <w:t xml:space="preserve">Etični in odgovorni praksi za usposobljenost pri odločanju, varovanju </w:t>
      </w:r>
      <w:r w:rsidR="00703D84" w:rsidRPr="00940725">
        <w:tab/>
      </w:r>
      <w:r w:rsidRPr="00940725">
        <w:t>zasebnosti, etiki podatkov in odgovorni uporabi tehnologije.</w:t>
      </w:r>
    </w:p>
    <w:p w14:paraId="1743128F" w14:textId="77777777" w:rsidR="00703D84" w:rsidRPr="00940725" w:rsidRDefault="00703D84" w:rsidP="00703D84">
      <w:pPr>
        <w:ind w:left="360"/>
      </w:pPr>
    </w:p>
    <w:p w14:paraId="581B1501" w14:textId="20D11FB3" w:rsidR="00462988" w:rsidRPr="00940725" w:rsidRDefault="00BE6DA9" w:rsidP="00BE6DA9">
      <w:pPr>
        <w:pStyle w:val="Odstavekseznama"/>
        <w:numPr>
          <w:ilvl w:val="0"/>
          <w:numId w:val="5"/>
        </w:numPr>
      </w:pPr>
      <w:r w:rsidRPr="00940725">
        <w:rPr>
          <w:b/>
        </w:rPr>
        <w:t xml:space="preserve">Skrb za duševno zdravje: </w:t>
      </w:r>
      <w:r w:rsidRPr="00940725">
        <w:t xml:space="preserve">Mladostniki v gimnazijskem obdobju so zlasti občutljivi za spremembe družbe in posameznikov in njihove navade in reakcije so mnogokrat nepričakovane in impulzivne. Tako se soočajo z mnogimi problemi in stiskami, šolsko </w:t>
      </w:r>
      <w:r w:rsidRPr="00940725">
        <w:lastRenderedPageBreak/>
        <w:t>okolje pa lahko njihove težave omili. Najprej gre za ozaveščanje in reakcijo na situacije, ki jih srečujejo in bodo z njimi soočeni. Še posebej občutljivo obdobje je čas 1. in 2. letnika zato bi aktivnosti v večji meri namenili tem dijakom in dijakinjam.</w:t>
      </w:r>
    </w:p>
    <w:p w14:paraId="11B9EBD3" w14:textId="77777777" w:rsidR="00703D84" w:rsidRPr="00940725" w:rsidRDefault="00703D84" w:rsidP="00703D84">
      <w:pPr>
        <w:pStyle w:val="Odstavekseznama"/>
      </w:pPr>
    </w:p>
    <w:p w14:paraId="36A03929" w14:textId="51E5E2CA" w:rsidR="00BE6DA9" w:rsidRPr="00940725" w:rsidRDefault="00703D84" w:rsidP="00703D84">
      <w:pPr>
        <w:pStyle w:val="Odstavekseznama"/>
        <w:numPr>
          <w:ilvl w:val="0"/>
          <w:numId w:val="5"/>
        </w:numPr>
      </w:pPr>
      <w:r w:rsidRPr="00940725">
        <w:rPr>
          <w:b/>
        </w:rPr>
        <w:t xml:space="preserve">Šolski bonton: </w:t>
      </w:r>
      <w:r w:rsidRPr="00940725">
        <w:t xml:space="preserve">Šolski red so formalno določena pravila vedenja in ravnanj v šoli in so relativno nespremenjena skozi vrsto let. Poleg teh pravil pa se vsakodnevno srečujemo z nenapisanimi pravili lepega vedenja, ki jih je potrebno stalno vzdrževati in ohranjati. Šola, kot celota, pomembno sooblikuje vrednote mladih, zato je bonton izjemno pomembna sestavina šolske </w:t>
      </w:r>
      <w:proofErr w:type="spellStart"/>
      <w:r w:rsidRPr="00940725">
        <w:t>vzgoje.Najprej</w:t>
      </w:r>
      <w:proofErr w:type="spellEnd"/>
      <w:r w:rsidRPr="00940725">
        <w:t xml:space="preserve"> je potrebna analiza stanja (ugotoviti ali smo z vedenjem v šoli zadovoljni), poiskati dobre vzorce in tiste, s katerimi nismo zadovoljni, podpreti dobre prakse in načrtovati in izpeljati spremembe slabih. Pri razrednih urah (pa tudi sicer) morajo kritično o tem spregovoriti dijaki, v naslednjem koraku se spodbudi tudi dijaški parlament, razprava bo odprta tudi na seji učiteljskega zbora. Stališča bo potrebno soočiti in poiskati kompromise pri najbolj neenotnih pogledih. Na koncu bi oblikovali šolski bonton kot zbir dogovorjenih pravil za vedenje v in izven šole.</w:t>
      </w:r>
    </w:p>
    <w:p w14:paraId="552719F1" w14:textId="77777777" w:rsidR="00462988" w:rsidRPr="00940725" w:rsidRDefault="00462988" w:rsidP="00462988">
      <w:pPr>
        <w:pStyle w:val="Odstavekseznama"/>
        <w:jc w:val="both"/>
      </w:pPr>
    </w:p>
    <w:p w14:paraId="579BA5AB" w14:textId="25F24610" w:rsidR="00703D84" w:rsidRPr="00940725" w:rsidRDefault="00C77A1B" w:rsidP="00703D84">
      <w:pPr>
        <w:pStyle w:val="Odstavekseznama"/>
        <w:numPr>
          <w:ilvl w:val="0"/>
          <w:numId w:val="5"/>
        </w:numPr>
      </w:pPr>
      <w:r w:rsidRPr="00940725">
        <w:rPr>
          <w:b/>
        </w:rPr>
        <w:t>Gradnja nove stavbe Gimnazije Šentvid</w:t>
      </w:r>
      <w:r w:rsidRPr="00940725">
        <w:t xml:space="preserve">: </w:t>
      </w:r>
      <w:r w:rsidR="00703D84" w:rsidRPr="00940725">
        <w:t xml:space="preserve">Načrtovano je bilo, da se Ministrstvo za vzgojo in izobraževanje in Mestna občina Ljubljana dogovorita o lastniških deležih in skupaj skleneta pogodbo za pripravo projektov. Vlada Republike Slovenije je sicer 30. maja 2022 sprejela sklep o uvrstitvi projekta »Novogradnja Gimnazije Šentvid« v veljavni Načrt razvojnih programov 2022-2025, kjer je načrtovano sklepanje pogodbe s projektantom še v letu 2022 in nato v letu 2023 predvidena izdelava projektne dokumentacije. Do tega dogovora med ministrstvom in občino v lanskem šolskem letu ni </w:t>
      </w:r>
      <w:proofErr w:type="spellStart"/>
      <w:r w:rsidR="00703D84" w:rsidRPr="00940725">
        <w:t>prišlo.Časovni</w:t>
      </w:r>
      <w:proofErr w:type="spellEnd"/>
      <w:r w:rsidR="00703D84" w:rsidRPr="00940725">
        <w:t xml:space="preserve"> potek realizacije novogradnje ostaja odvisen od usklajevanja med MVI in MOL, saj je potrebno investicijo zaradi logističnih postopkov izvajati skoraj sočasno, zato so potrebna stalna prizadevanja in opominjanja obeh ustanoviteljev, da je nujno uskladiti interese.</w:t>
      </w:r>
    </w:p>
    <w:p w14:paraId="084A44DC" w14:textId="5A769B25" w:rsidR="00C77A1B" w:rsidRPr="00940725" w:rsidRDefault="00C77A1B" w:rsidP="00703D84">
      <w:pPr>
        <w:pStyle w:val="Odstavekseznama"/>
        <w:jc w:val="both"/>
      </w:pPr>
    </w:p>
    <w:p w14:paraId="132AB149" w14:textId="4DAB9053" w:rsidR="00703D84" w:rsidRPr="00940725" w:rsidRDefault="00703D84" w:rsidP="00703D84">
      <w:pPr>
        <w:pStyle w:val="Odstavekseznama"/>
        <w:jc w:val="both"/>
      </w:pPr>
      <w:r w:rsidRPr="00940725">
        <w:t>Za izvedbo posameznih prioritet so imenovane delovne skupine v sklopu šolskega razvojnega tima, ki bodo vsebinsko in organizacijsko koordinirale aktivnosti.</w:t>
      </w:r>
    </w:p>
    <w:p w14:paraId="4F263B55" w14:textId="5B3DCE08" w:rsidR="00BE1D44" w:rsidRPr="00940725" w:rsidRDefault="00BE1D44" w:rsidP="00BE1D44">
      <w:pPr>
        <w:ind w:left="360"/>
        <w:jc w:val="both"/>
      </w:pPr>
    </w:p>
    <w:p w14:paraId="1DEF767E" w14:textId="765124FE" w:rsidR="00BE1D44" w:rsidRPr="00940725" w:rsidRDefault="00BE1D44" w:rsidP="00BE1D44">
      <w:pPr>
        <w:numPr>
          <w:ilvl w:val="0"/>
          <w:numId w:val="2"/>
        </w:numPr>
        <w:tabs>
          <w:tab w:val="clear" w:pos="720"/>
          <w:tab w:val="num" w:pos="360"/>
        </w:tabs>
        <w:ind w:left="360"/>
        <w:jc w:val="both"/>
      </w:pPr>
      <w:r w:rsidRPr="00940725">
        <w:t xml:space="preserve">Pod točko razno </w:t>
      </w:r>
      <w:r w:rsidR="003F07B6" w:rsidRPr="00940725">
        <w:t>so povzeta v</w:t>
      </w:r>
      <w:r w:rsidRPr="00940725">
        <w:t>prašanja</w:t>
      </w:r>
      <w:r w:rsidR="003F07B6" w:rsidRPr="00940725">
        <w:t xml:space="preserve"> in razprave</w:t>
      </w:r>
      <w:r w:rsidRPr="00940725">
        <w:t>, ki so bila izpostavljen</w:t>
      </w:r>
      <w:r w:rsidR="003F07B6" w:rsidRPr="00940725">
        <w:t>e</w:t>
      </w:r>
      <w:r w:rsidRPr="00940725">
        <w:t xml:space="preserve"> tudi med drugimi točkami</w:t>
      </w:r>
      <w:r w:rsidR="003F07B6" w:rsidRPr="00940725">
        <w:t xml:space="preserve"> dnevnega reda.</w:t>
      </w:r>
      <w:r w:rsidRPr="00940725">
        <w:t xml:space="preserve"> </w:t>
      </w:r>
    </w:p>
    <w:p w14:paraId="1E477E28" w14:textId="77777777" w:rsidR="003F07B6" w:rsidRPr="00940725" w:rsidRDefault="003F07B6" w:rsidP="00BE1D44">
      <w:pPr>
        <w:jc w:val="both"/>
      </w:pPr>
    </w:p>
    <w:p w14:paraId="19854DDC" w14:textId="0381DE8F" w:rsidR="00BE1D44" w:rsidRPr="00940725" w:rsidRDefault="00940725" w:rsidP="00BE1D44">
      <w:pPr>
        <w:jc w:val="both"/>
      </w:pPr>
      <w:r>
        <w:tab/>
      </w:r>
      <w:r w:rsidR="003E7C9A">
        <w:t xml:space="preserve">6a </w:t>
      </w:r>
      <w:r w:rsidR="00BE1D44" w:rsidRPr="00940725">
        <w:t>Komentar na maturantsko ekskurzijo</w:t>
      </w:r>
    </w:p>
    <w:p w14:paraId="72B18B27" w14:textId="3F8BB039" w:rsidR="00462988" w:rsidRPr="00940725" w:rsidRDefault="00462988" w:rsidP="00BE1D44">
      <w:r w:rsidRPr="00940725">
        <w:t>Izkazuje se (</w:t>
      </w:r>
      <w:proofErr w:type="spellStart"/>
      <w:r w:rsidRPr="00940725">
        <w:t>pre</w:t>
      </w:r>
      <w:proofErr w:type="spellEnd"/>
      <w:r w:rsidRPr="00940725">
        <w:t xml:space="preserve">)močan vpliv turističnih agencij na izvedbo maturantskega izleta. Starši višjih letnikov so opozorili, da </w:t>
      </w:r>
      <w:r w:rsidR="00940725">
        <w:t xml:space="preserve">agencije izredno agresivno promovirajo izlete </w:t>
      </w:r>
      <w:r w:rsidRPr="00940725">
        <w:t xml:space="preserve">že </w:t>
      </w:r>
      <w:r w:rsidR="00940725">
        <w:t xml:space="preserve">takoj </w:t>
      </w:r>
      <w:r w:rsidRPr="00940725">
        <w:t xml:space="preserve">v </w:t>
      </w:r>
      <w:r w:rsidR="00940725">
        <w:t xml:space="preserve">začetku </w:t>
      </w:r>
      <w:r w:rsidRPr="00940725">
        <w:t>tretje</w:t>
      </w:r>
      <w:r w:rsidR="00940725">
        <w:t>ga</w:t>
      </w:r>
      <w:r w:rsidRPr="00940725">
        <w:t xml:space="preserve"> letnik</w:t>
      </w:r>
      <w:r w:rsidR="00940725">
        <w:t>a in, da je vpliv šole</w:t>
      </w:r>
      <w:r w:rsidR="00B07357" w:rsidRPr="00940725">
        <w:t xml:space="preserve"> na izvedbo izleta</w:t>
      </w:r>
      <w:r w:rsidR="00940725">
        <w:t xml:space="preserve"> bistveno zmanjšan (lani je s šolo odšel le en oddelek). </w:t>
      </w:r>
      <w:r w:rsidR="00B07357" w:rsidRPr="00940725">
        <w:t>Tako predlagajo, da bi bilo potrebno starše resno seznaniti in primorati v akcijo že prej, torej v 2. letniku, da bi do časa, ko bodo agencije začele z »napadi«, bili starši in dijaki že usklajeni.</w:t>
      </w:r>
    </w:p>
    <w:p w14:paraId="0B475594" w14:textId="4AAAB2A8" w:rsidR="00027A01" w:rsidRPr="00940725" w:rsidRDefault="00027A01" w:rsidP="00BE1D44"/>
    <w:p w14:paraId="62270443" w14:textId="7312B524" w:rsidR="00B124CA" w:rsidRDefault="003E7C9A" w:rsidP="00D42CC0">
      <w:r>
        <w:tab/>
        <w:t xml:space="preserve">6b </w:t>
      </w:r>
      <w:r w:rsidR="00B07357" w:rsidRPr="00940725">
        <w:t xml:space="preserve">Podana je bila pobuda, da bi </w:t>
      </w:r>
      <w:r>
        <w:t xml:space="preserve">bili </w:t>
      </w:r>
      <w:r w:rsidR="00B07357" w:rsidRPr="00940725">
        <w:t xml:space="preserve">tudi splošni oddelki deležni več-dnevnih ekskurzij </w:t>
      </w:r>
      <w:r>
        <w:t xml:space="preserve"> ali </w:t>
      </w:r>
      <w:r w:rsidR="00B07357" w:rsidRPr="00940725">
        <w:t xml:space="preserve">šol v naravi. Predstavnica iz 3.letnika je povedala, da imajo na </w:t>
      </w:r>
      <w:r>
        <w:t>G</w:t>
      </w:r>
      <w:r w:rsidR="00B07357" w:rsidRPr="00940725">
        <w:t>imnaziji Poljane</w:t>
      </w:r>
      <w:r w:rsidR="00B77168" w:rsidRPr="00940725">
        <w:t xml:space="preserve"> kar obvezno za vse </w:t>
      </w:r>
      <w:r w:rsidR="00B83859" w:rsidRPr="00940725">
        <w:t>3. l</w:t>
      </w:r>
      <w:r>
        <w:t>etnike izmenjavo s tujini. Ravnatelj je pojasnil, da je bila v lanskem šolskem letu izpeljana šola v naravi  tudi za skupino dijakov/dijakinj iz splošnih oddelkov, organizirana je izmenjava z nizozemsko šolo in organizirane so tudi večdnevne ekskurzije (na katere se dijaki lahko prijavijo). Pobudo bomo premislili, saj tovrstne aktivnosti pomenijo spremenjen ritem šole in zahtevna logistična usklajevanja.</w:t>
      </w:r>
    </w:p>
    <w:p w14:paraId="2FBC2CBA" w14:textId="6910BCE4" w:rsidR="003A6DFA" w:rsidRDefault="003A6DFA" w:rsidP="00D42CC0">
      <w:r>
        <w:lastRenderedPageBreak/>
        <w:tab/>
        <w:t>6c Predstavnik staršev 1. a oddelka je v imenu staršev pohvalil Krst prvošolcev in opozoril na pogoste spremembe urnika in vprašal o morebitnih spremembah urnika v bodoče. Ravnatelj je pojasnil, da se urnik lahko spreminja zaradi odsotnosti posameznih profesorjev, prilagaja pa tudi izvedbi eksperimentalnih vaj (fizika, biologija, kemija in informatika) zaradi delitev dijakov v skupine. S 1. januarjem 2024 pa bo predvidoma prišlo do večje spremembe urnika.</w:t>
      </w:r>
    </w:p>
    <w:p w14:paraId="422B6400" w14:textId="15A8206E" w:rsidR="003A6DFA" w:rsidRDefault="003A6DFA" w:rsidP="00D42CC0"/>
    <w:p w14:paraId="6DF0D9ED" w14:textId="3C38E536" w:rsidR="003A6DFA" w:rsidRPr="00940725" w:rsidRDefault="003A6DFA" w:rsidP="00D42CC0">
      <w:r>
        <w:tab/>
        <w:t xml:space="preserve">6d Starši so opozorili, </w:t>
      </w:r>
      <w:r w:rsidR="005709E7">
        <w:t>da</w:t>
      </w:r>
      <w:r>
        <w:t xml:space="preserve"> </w:t>
      </w:r>
      <w:r w:rsidR="005709E7">
        <w:t>d</w:t>
      </w:r>
      <w:r>
        <w:t>ijaki in razredniki</w:t>
      </w:r>
      <w:r w:rsidR="005709E7">
        <w:t xml:space="preserve"> poročajo, da so nekateri razredi nepovezani. Praksa šole je, da je med glavnim odmorom večina učilnic zaklenjenih. Podana je bila pobuda, da se med glavnim odmorom učilnice ne zaklepajo. Namen te spremembe je ustvariti dodatne priložnosti za socialno interakcijo znotraj razrednih skupnosti, s ciljem krepitve povezanosti znotraj oddelka. Vodstvo šole bo pobudo preučilo in predstavilo na seji učitel</w:t>
      </w:r>
      <w:bookmarkStart w:id="0" w:name="_GoBack"/>
      <w:bookmarkEnd w:id="0"/>
      <w:r w:rsidR="005709E7">
        <w:t>jskega zbora.</w:t>
      </w:r>
      <w:r>
        <w:t xml:space="preserve"> </w:t>
      </w:r>
    </w:p>
    <w:p w14:paraId="15DA3DBE" w14:textId="707F5CB1" w:rsidR="00B83859" w:rsidRPr="00940725" w:rsidRDefault="00B83859" w:rsidP="00D42CC0"/>
    <w:p w14:paraId="6001E554" w14:textId="44F76252" w:rsidR="00B124CA" w:rsidRPr="00940725" w:rsidRDefault="00B124CA" w:rsidP="00D42CC0">
      <w:r w:rsidRPr="00940725">
        <w:t xml:space="preserve">Seja je bila zaključena ob </w:t>
      </w:r>
      <w:r w:rsidR="00B83859" w:rsidRPr="00940725">
        <w:t>20.10</w:t>
      </w:r>
      <w:r w:rsidRPr="00940725">
        <w:t>.</w:t>
      </w:r>
    </w:p>
    <w:p w14:paraId="44E1506C" w14:textId="12D716AE" w:rsidR="00B124CA" w:rsidRPr="00940725" w:rsidRDefault="00B124CA" w:rsidP="00D42CC0"/>
    <w:p w14:paraId="608DC3B6" w14:textId="399A074B" w:rsidR="00B124CA" w:rsidRPr="00940725" w:rsidRDefault="00B124CA" w:rsidP="00D42CC0"/>
    <w:p w14:paraId="65168A7B" w14:textId="43042FA4" w:rsidR="00B124CA" w:rsidRPr="00940725" w:rsidRDefault="00B124CA" w:rsidP="00D42CC0">
      <w:r w:rsidRPr="00940725">
        <w:t xml:space="preserve">Zapisal: </w:t>
      </w:r>
      <w:r w:rsidR="00B83859" w:rsidRPr="00940725">
        <w:t>Blaž Bilban</w:t>
      </w:r>
    </w:p>
    <w:sectPr w:rsidR="00B124CA" w:rsidRPr="00940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17F82"/>
    <w:multiLevelType w:val="hybridMultilevel"/>
    <w:tmpl w:val="E67CD0F8"/>
    <w:lvl w:ilvl="0" w:tplc="DEA85A8A">
      <w:numFmt w:val="bullet"/>
      <w:lvlText w:val="-"/>
      <w:lvlJc w:val="left"/>
      <w:pPr>
        <w:ind w:left="720" w:hanging="360"/>
      </w:pPr>
      <w:rPr>
        <w:rFonts w:ascii="Arial Narrow" w:eastAsia="Times New Roman" w:hAnsi="Arial Narrow"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9E1298"/>
    <w:multiLevelType w:val="hybridMultilevel"/>
    <w:tmpl w:val="22EAF7F8"/>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A756B78"/>
    <w:multiLevelType w:val="hybridMultilevel"/>
    <w:tmpl w:val="2D22E53E"/>
    <w:lvl w:ilvl="0" w:tplc="0424000F">
      <w:start w:val="1"/>
      <w:numFmt w:val="decimal"/>
      <w:lvlText w:val="%1."/>
      <w:lvlJc w:val="left"/>
      <w:pPr>
        <w:tabs>
          <w:tab w:val="num" w:pos="720"/>
        </w:tabs>
        <w:ind w:left="720" w:hanging="360"/>
      </w:pPr>
    </w:lvl>
    <w:lvl w:ilvl="1" w:tplc="1DAE18B6">
      <w:numFmt w:val="bullet"/>
      <w:lvlText w:val="-"/>
      <w:lvlJc w:val="left"/>
      <w:pPr>
        <w:tabs>
          <w:tab w:val="num" w:pos="1440"/>
        </w:tabs>
        <w:ind w:left="1440" w:hanging="360"/>
      </w:pPr>
      <w:rPr>
        <w:rFonts w:ascii="Arial Narrow" w:eastAsia="SimSun" w:hAnsi="Arial Narrow" w:cs="Times New Roman" w:hint="default"/>
      </w:rPr>
    </w:lvl>
    <w:lvl w:ilvl="2" w:tplc="04240003">
      <w:start w:val="1"/>
      <w:numFmt w:val="bullet"/>
      <w:lvlText w:val="o"/>
      <w:lvlJc w:val="left"/>
      <w:pPr>
        <w:tabs>
          <w:tab w:val="num" w:pos="2340"/>
        </w:tabs>
        <w:ind w:left="2340" w:hanging="360"/>
      </w:pPr>
      <w:rPr>
        <w:rFonts w:ascii="Courier New" w:hAnsi="Courier New" w:cs="Courier New" w:hint="default"/>
      </w:rPr>
    </w:lvl>
    <w:lvl w:ilvl="3" w:tplc="1DAE18B6">
      <w:numFmt w:val="bullet"/>
      <w:lvlText w:val="-"/>
      <w:lvlJc w:val="left"/>
      <w:pPr>
        <w:ind w:left="2880" w:hanging="360"/>
      </w:pPr>
      <w:rPr>
        <w:rFonts w:ascii="Arial Narrow" w:eastAsia="SimSun" w:hAnsi="Arial Narrow"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ABF65E5"/>
    <w:multiLevelType w:val="hybridMultilevel"/>
    <w:tmpl w:val="22EAF7F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31D2E1E"/>
    <w:multiLevelType w:val="hybridMultilevel"/>
    <w:tmpl w:val="241C929E"/>
    <w:lvl w:ilvl="0" w:tplc="3CA27F9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C0"/>
    <w:rsid w:val="00027A01"/>
    <w:rsid w:val="00037A74"/>
    <w:rsid w:val="000E29D1"/>
    <w:rsid w:val="00157ADC"/>
    <w:rsid w:val="00262B8F"/>
    <w:rsid w:val="002A47B7"/>
    <w:rsid w:val="002D13BC"/>
    <w:rsid w:val="00302D85"/>
    <w:rsid w:val="00334698"/>
    <w:rsid w:val="00363A54"/>
    <w:rsid w:val="003A6DFA"/>
    <w:rsid w:val="003E7C9A"/>
    <w:rsid w:val="003F07B6"/>
    <w:rsid w:val="00450DC4"/>
    <w:rsid w:val="00462988"/>
    <w:rsid w:val="004B5A5D"/>
    <w:rsid w:val="004C273A"/>
    <w:rsid w:val="004C3448"/>
    <w:rsid w:val="004D537C"/>
    <w:rsid w:val="004F5BA3"/>
    <w:rsid w:val="004F5FAB"/>
    <w:rsid w:val="00553B62"/>
    <w:rsid w:val="00555CFC"/>
    <w:rsid w:val="005709E7"/>
    <w:rsid w:val="00582999"/>
    <w:rsid w:val="005A53C7"/>
    <w:rsid w:val="005B1083"/>
    <w:rsid w:val="005E66E3"/>
    <w:rsid w:val="00670FC6"/>
    <w:rsid w:val="00684EAB"/>
    <w:rsid w:val="00703D84"/>
    <w:rsid w:val="0073375E"/>
    <w:rsid w:val="007A5136"/>
    <w:rsid w:val="007C2FD4"/>
    <w:rsid w:val="007F1F25"/>
    <w:rsid w:val="0081696A"/>
    <w:rsid w:val="00817B1E"/>
    <w:rsid w:val="00886BBA"/>
    <w:rsid w:val="008C37A8"/>
    <w:rsid w:val="008C4280"/>
    <w:rsid w:val="009310E4"/>
    <w:rsid w:val="00940725"/>
    <w:rsid w:val="009574A5"/>
    <w:rsid w:val="00984DD7"/>
    <w:rsid w:val="009A23B7"/>
    <w:rsid w:val="009A4F8E"/>
    <w:rsid w:val="009F2E04"/>
    <w:rsid w:val="009F6E14"/>
    <w:rsid w:val="00A129AE"/>
    <w:rsid w:val="00B04DA0"/>
    <w:rsid w:val="00B07357"/>
    <w:rsid w:val="00B124CA"/>
    <w:rsid w:val="00B77168"/>
    <w:rsid w:val="00B83859"/>
    <w:rsid w:val="00BE1D44"/>
    <w:rsid w:val="00BE6DA9"/>
    <w:rsid w:val="00C03EAA"/>
    <w:rsid w:val="00C77A1B"/>
    <w:rsid w:val="00D42CC0"/>
    <w:rsid w:val="00D86B6F"/>
    <w:rsid w:val="00D9101B"/>
    <w:rsid w:val="00DD5D49"/>
    <w:rsid w:val="00EA3B32"/>
    <w:rsid w:val="00EB07BF"/>
    <w:rsid w:val="00ED3C4A"/>
    <w:rsid w:val="00F7752C"/>
    <w:rsid w:val="00FE130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B600"/>
  <w15:docId w15:val="{8EA3EAAA-1E1E-4B04-8293-520FB2D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42CC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sid w:val="00D42CC0"/>
    <w:rPr>
      <w:color w:val="0000FF"/>
      <w:u w:val="single"/>
    </w:rPr>
  </w:style>
  <w:style w:type="paragraph" w:styleId="Besedilooblaka">
    <w:name w:val="Balloon Text"/>
    <w:basedOn w:val="Navaden"/>
    <w:link w:val="BesedilooblakaZnak"/>
    <w:uiPriority w:val="99"/>
    <w:semiHidden/>
    <w:unhideWhenUsed/>
    <w:rsid w:val="004F5FA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5FAB"/>
    <w:rPr>
      <w:rFonts w:ascii="Segoe UI" w:eastAsia="Times New Roman" w:hAnsi="Segoe UI" w:cs="Segoe UI"/>
      <w:sz w:val="18"/>
      <w:szCs w:val="18"/>
      <w:lang w:eastAsia="sl-SI"/>
    </w:rPr>
  </w:style>
  <w:style w:type="character" w:styleId="Nerazreenaomemba">
    <w:name w:val="Unresolved Mention"/>
    <w:basedOn w:val="Privzetapisavaodstavka"/>
    <w:uiPriority w:val="99"/>
    <w:semiHidden/>
    <w:unhideWhenUsed/>
    <w:rsid w:val="00363A54"/>
    <w:rPr>
      <w:color w:val="605E5C"/>
      <w:shd w:val="clear" w:color="auto" w:fill="E1DFDD"/>
    </w:rPr>
  </w:style>
  <w:style w:type="paragraph" w:styleId="Odstavekseznama">
    <w:name w:val="List Paragraph"/>
    <w:basedOn w:val="Navaden"/>
    <w:uiPriority w:val="34"/>
    <w:qFormat/>
    <w:rsid w:val="00BE1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0230">
      <w:bodyDiv w:val="1"/>
      <w:marLeft w:val="0"/>
      <w:marRight w:val="0"/>
      <w:marTop w:val="0"/>
      <w:marBottom w:val="0"/>
      <w:divBdr>
        <w:top w:val="none" w:sz="0" w:space="0" w:color="auto"/>
        <w:left w:val="none" w:sz="0" w:space="0" w:color="auto"/>
        <w:bottom w:val="none" w:sz="0" w:space="0" w:color="auto"/>
        <w:right w:val="none" w:sz="0" w:space="0" w:color="auto"/>
      </w:divBdr>
      <w:divsChild>
        <w:div w:id="386957235">
          <w:marLeft w:val="0"/>
          <w:marRight w:val="0"/>
          <w:marTop w:val="0"/>
          <w:marBottom w:val="0"/>
          <w:divBdr>
            <w:top w:val="none" w:sz="0" w:space="0" w:color="auto"/>
            <w:left w:val="none" w:sz="0" w:space="0" w:color="auto"/>
            <w:bottom w:val="none" w:sz="0" w:space="0" w:color="auto"/>
            <w:right w:val="none" w:sz="0" w:space="0" w:color="auto"/>
          </w:divBdr>
        </w:div>
        <w:div w:id="311981666">
          <w:marLeft w:val="0"/>
          <w:marRight w:val="0"/>
          <w:marTop w:val="0"/>
          <w:marBottom w:val="0"/>
          <w:divBdr>
            <w:top w:val="none" w:sz="0" w:space="0" w:color="auto"/>
            <w:left w:val="none" w:sz="0" w:space="0" w:color="auto"/>
            <w:bottom w:val="none" w:sz="0" w:space="0" w:color="auto"/>
            <w:right w:val="none" w:sz="0" w:space="0" w:color="auto"/>
          </w:divBdr>
        </w:div>
        <w:div w:id="744575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1529</Words>
  <Characters>8719</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Jaka Erker</cp:lastModifiedBy>
  <cp:revision>4</cp:revision>
  <cp:lastPrinted>2022-10-11T09:24:00Z</cp:lastPrinted>
  <dcterms:created xsi:type="dcterms:W3CDTF">2023-10-16T16:38:00Z</dcterms:created>
  <dcterms:modified xsi:type="dcterms:W3CDTF">2023-10-25T06:29:00Z</dcterms:modified>
</cp:coreProperties>
</file>